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7D0778" w14:textId="4715FC0D" w:rsidR="00DB304C" w:rsidRPr="00DB304C" w:rsidRDefault="00DB304C" w:rsidP="009A12E0">
      <w:pPr>
        <w:pStyle w:val="NormalWeb"/>
        <w:spacing w:before="0" w:beforeAutospacing="0" w:after="0" w:afterAutospacing="0"/>
        <w:jc w:val="center"/>
        <w:rPr>
          <w:b/>
          <w:bCs/>
          <w:color w:val="002060"/>
          <w:sz w:val="32"/>
          <w:szCs w:val="32"/>
        </w:rPr>
      </w:pPr>
      <w:r w:rsidRPr="00DB304C">
        <w:rPr>
          <w:b/>
          <w:bCs/>
          <w:color w:val="002060"/>
          <w:sz w:val="32"/>
          <w:szCs w:val="32"/>
        </w:rPr>
        <w:t>Article Template</w:t>
      </w:r>
    </w:p>
    <w:p w14:paraId="06B46E17" w14:textId="77777777" w:rsidR="00DB304C" w:rsidRDefault="00DB304C" w:rsidP="009A12E0">
      <w:pPr>
        <w:pStyle w:val="NormalWeb"/>
        <w:spacing w:before="0" w:beforeAutospacing="0" w:after="0" w:afterAutospacing="0"/>
        <w:jc w:val="center"/>
        <w:rPr>
          <w:b/>
          <w:bCs/>
          <w:color w:val="000000"/>
        </w:rPr>
      </w:pPr>
    </w:p>
    <w:p w14:paraId="7E9C4475" w14:textId="44DDD560" w:rsidR="00762054" w:rsidRPr="00657F95" w:rsidRDefault="00762054" w:rsidP="009A12E0">
      <w:pPr>
        <w:pStyle w:val="NormalWeb"/>
        <w:spacing w:before="0" w:beforeAutospacing="0" w:after="0" w:afterAutospacing="0"/>
        <w:jc w:val="center"/>
        <w:rPr>
          <w:sz w:val="28"/>
          <w:szCs w:val="28"/>
        </w:rPr>
      </w:pPr>
      <w:r w:rsidRPr="00657F95">
        <w:rPr>
          <w:b/>
          <w:bCs/>
          <w:color w:val="000000"/>
          <w:sz w:val="28"/>
          <w:szCs w:val="28"/>
        </w:rPr>
        <w:t>The title (1</w:t>
      </w:r>
      <w:r w:rsidR="00657F95">
        <w:rPr>
          <w:b/>
          <w:bCs/>
          <w:color w:val="000000"/>
          <w:sz w:val="28"/>
          <w:szCs w:val="28"/>
        </w:rPr>
        <w:t>4</w:t>
      </w:r>
      <w:r w:rsidRPr="00657F95">
        <w:rPr>
          <w:b/>
          <w:bCs/>
          <w:color w:val="000000"/>
          <w:sz w:val="28"/>
          <w:szCs w:val="28"/>
        </w:rPr>
        <w:t>pt, bold)</w:t>
      </w:r>
    </w:p>
    <w:p w14:paraId="6EA6D74B" w14:textId="77777777" w:rsidR="00A40E1D" w:rsidRPr="00CF14EB" w:rsidRDefault="00A40E1D" w:rsidP="009A12E0">
      <w:pPr>
        <w:spacing w:after="0" w:line="240" w:lineRule="auto"/>
        <w:jc w:val="center"/>
        <w:rPr>
          <w:rFonts w:ascii="Times New Roman" w:hAnsi="Times New Roman" w:cs="Times New Roman"/>
          <w:color w:val="000000"/>
          <w:shd w:val="clear" w:color="auto" w:fill="FFFFFF"/>
          <w:lang w:val="en-US"/>
        </w:rPr>
      </w:pPr>
    </w:p>
    <w:p w14:paraId="3BC0DEB8" w14:textId="1F6FA4C2" w:rsidR="00A40E1D" w:rsidRPr="00562A90" w:rsidRDefault="00A40E1D" w:rsidP="00A40E1D">
      <w:pPr>
        <w:spacing w:after="0" w:line="240" w:lineRule="auto"/>
        <w:jc w:val="center"/>
        <w:rPr>
          <w:rFonts w:ascii="Times New Roman" w:hAnsi="Times New Roman" w:cs="Times New Roman"/>
          <w:lang w:val="en-US"/>
        </w:rPr>
      </w:pPr>
      <w:r w:rsidRPr="00423587">
        <w:rPr>
          <w:rFonts w:ascii="Times New Roman" w:hAnsi="Times New Roman" w:cs="Times New Roman"/>
          <w:b/>
          <w:bCs/>
          <w:color w:val="000000"/>
          <w:highlight w:val="yellow"/>
          <w:shd w:val="clear" w:color="auto" w:fill="FFFFFF"/>
          <w:lang w:val="en-US" w:bidi="th-TH"/>
        </w:rPr>
        <w:t>Author1 Name Surname</w:t>
      </w:r>
      <w:r w:rsidRPr="00562A90">
        <w:rPr>
          <w:rFonts w:ascii="Times New Roman" w:hAnsi="Times New Roman" w:cs="Times New Roman"/>
          <w:vertAlign w:val="superscript"/>
        </w:rPr>
        <w:t>1*</w:t>
      </w:r>
    </w:p>
    <w:p w14:paraId="712CFB9A" w14:textId="24DEA5BA" w:rsidR="00A40E1D" w:rsidRDefault="00B41D37" w:rsidP="00A40E1D">
      <w:pPr>
        <w:spacing w:after="0" w:line="240" w:lineRule="auto"/>
        <w:jc w:val="center"/>
        <w:rPr>
          <w:rFonts w:ascii="Times New Roman" w:hAnsi="Times New Roman" w:cs="Times New Roman"/>
          <w:vertAlign w:val="superscript"/>
        </w:rPr>
      </w:pPr>
      <w:r>
        <w:rPr>
          <w:rFonts w:ascii="Times New Roman" w:hAnsi="Times New Roman" w:cs="Times New Roman"/>
          <w:b/>
          <w:bCs/>
          <w:color w:val="000000"/>
          <w:shd w:val="clear" w:color="auto" w:fill="FFFFFF"/>
          <w:lang w:val="en-US" w:bidi="th-TH"/>
        </w:rPr>
        <w:t>Phongsak Phakamach</w:t>
      </w:r>
      <w:r w:rsidR="00A40E1D" w:rsidRPr="00562A90">
        <w:rPr>
          <w:rFonts w:ascii="Times New Roman" w:hAnsi="Times New Roman" w:cs="Times New Roman"/>
          <w:vertAlign w:val="superscript"/>
        </w:rPr>
        <w:t>2</w:t>
      </w:r>
    </w:p>
    <w:p w14:paraId="30924410" w14:textId="77777777" w:rsidR="00B41D37" w:rsidRPr="00562A90" w:rsidRDefault="00B41D37" w:rsidP="00A40E1D">
      <w:pPr>
        <w:spacing w:after="0" w:line="240" w:lineRule="auto"/>
        <w:jc w:val="center"/>
        <w:rPr>
          <w:rFonts w:ascii="Times New Roman" w:hAnsi="Times New Roman" w:cs="Times New Roman"/>
          <w:lang w:val="en-US"/>
        </w:rPr>
      </w:pPr>
    </w:p>
    <w:p w14:paraId="57C055A9" w14:textId="77777777" w:rsidR="00B41D37" w:rsidRPr="00B41D37" w:rsidRDefault="00A40E1D" w:rsidP="00B41D37">
      <w:pPr>
        <w:spacing w:after="0" w:line="240" w:lineRule="auto"/>
        <w:jc w:val="center"/>
        <w:rPr>
          <w:rFonts w:ascii="Times New Roman" w:hAnsi="Times New Roman" w:cs="Times New Roman"/>
          <w:color w:val="000000"/>
          <w:sz w:val="20"/>
          <w:szCs w:val="20"/>
          <w:shd w:val="clear" w:color="auto" w:fill="FFFFFF"/>
          <w:lang w:val="en-US" w:bidi="th-TH"/>
        </w:rPr>
      </w:pPr>
      <w:r w:rsidRPr="00562A90">
        <w:rPr>
          <w:rFonts w:ascii="Times New Roman" w:hAnsi="Times New Roman" w:cs="Times New Roman"/>
          <w:sz w:val="20"/>
          <w:szCs w:val="20"/>
          <w:vertAlign w:val="superscript"/>
        </w:rPr>
        <w:t xml:space="preserve">1,2 </w:t>
      </w:r>
      <w:r w:rsidR="00B41D37" w:rsidRPr="00B41D37">
        <w:rPr>
          <w:rFonts w:ascii="Times New Roman" w:hAnsi="Times New Roman" w:cs="Times New Roman"/>
          <w:color w:val="000000"/>
          <w:sz w:val="20"/>
          <w:szCs w:val="20"/>
          <w:shd w:val="clear" w:color="auto" w:fill="FFFFFF"/>
          <w:lang w:val="en-US" w:bidi="th-TH"/>
        </w:rPr>
        <w:t>Educational Administration and Strategies Department,</w:t>
      </w:r>
    </w:p>
    <w:p w14:paraId="08A313A2" w14:textId="77777777" w:rsidR="00B41D37" w:rsidRPr="00B41D37" w:rsidRDefault="00B41D37" w:rsidP="00B41D37">
      <w:pPr>
        <w:spacing w:after="0" w:line="240" w:lineRule="auto"/>
        <w:jc w:val="center"/>
        <w:rPr>
          <w:rFonts w:ascii="Times New Roman" w:hAnsi="Times New Roman" w:cs="Times New Roman"/>
          <w:color w:val="000000"/>
          <w:sz w:val="20"/>
          <w:szCs w:val="20"/>
          <w:shd w:val="clear" w:color="auto" w:fill="FFFFFF"/>
          <w:lang w:val="en-US" w:bidi="th-TH"/>
        </w:rPr>
      </w:pPr>
      <w:r w:rsidRPr="00B41D37">
        <w:rPr>
          <w:rFonts w:ascii="Times New Roman" w:hAnsi="Times New Roman" w:cs="Times New Roman"/>
          <w:color w:val="000000"/>
          <w:sz w:val="20"/>
          <w:szCs w:val="20"/>
          <w:shd w:val="clear" w:color="auto" w:fill="FFFFFF"/>
          <w:lang w:val="en-US" w:bidi="th-TH"/>
        </w:rPr>
        <w:t xml:space="preserve">Rattanakosin International College of Creative Entrepreneurship, </w:t>
      </w:r>
    </w:p>
    <w:p w14:paraId="4B50E63D" w14:textId="4DEECE1C" w:rsidR="00A40E1D" w:rsidRPr="00562A90" w:rsidRDefault="00B41D37" w:rsidP="00B41D37">
      <w:pPr>
        <w:spacing w:after="0" w:line="240" w:lineRule="auto"/>
        <w:jc w:val="center"/>
        <w:rPr>
          <w:rFonts w:ascii="Times New Roman" w:hAnsi="Times New Roman" w:cs="Times New Roman"/>
          <w:sz w:val="20"/>
          <w:szCs w:val="20"/>
        </w:rPr>
      </w:pPr>
      <w:r w:rsidRPr="00B41D37">
        <w:rPr>
          <w:rFonts w:ascii="Times New Roman" w:hAnsi="Times New Roman" w:cs="Times New Roman"/>
          <w:color w:val="000000"/>
          <w:sz w:val="20"/>
          <w:szCs w:val="20"/>
          <w:shd w:val="clear" w:color="auto" w:fill="FFFFFF"/>
          <w:lang w:val="en-US" w:bidi="th-TH"/>
        </w:rPr>
        <w:t>Rajamangala University of Technology Rattanakosin, Thailand</w:t>
      </w:r>
    </w:p>
    <w:p w14:paraId="799D8A7F" w14:textId="5431FA3B" w:rsidR="00A40E1D" w:rsidRPr="00562A90" w:rsidRDefault="00A40E1D" w:rsidP="00A40E1D">
      <w:pPr>
        <w:spacing w:after="0" w:line="240" w:lineRule="auto"/>
        <w:jc w:val="center"/>
        <w:rPr>
          <w:rFonts w:ascii="Times New Roman" w:hAnsi="Times New Roman" w:cs="Times New Roman"/>
          <w:sz w:val="20"/>
          <w:szCs w:val="20"/>
          <w:lang w:val="en-US"/>
        </w:rPr>
      </w:pPr>
      <w:r w:rsidRPr="00562A90">
        <w:rPr>
          <w:rFonts w:ascii="Times New Roman" w:hAnsi="Times New Roman" w:cs="Times New Roman"/>
          <w:sz w:val="20"/>
          <w:szCs w:val="20"/>
          <w:vertAlign w:val="superscript"/>
        </w:rPr>
        <w:t>*</w:t>
      </w:r>
      <w:r w:rsidRPr="00562A90">
        <w:rPr>
          <w:rFonts w:ascii="Times New Roman" w:hAnsi="Times New Roman" w:cs="Times New Roman"/>
          <w:sz w:val="20"/>
          <w:szCs w:val="20"/>
        </w:rPr>
        <w:t>Corresponding author</w:t>
      </w:r>
      <w:r w:rsidRPr="00562A90">
        <w:rPr>
          <w:rFonts w:ascii="Times New Roman" w:hAnsi="Times New Roman" w:cs="Times New Roman"/>
          <w:sz w:val="20"/>
          <w:szCs w:val="20"/>
          <w:lang w:val="en-US"/>
        </w:rPr>
        <w:t xml:space="preserve"> </w:t>
      </w:r>
      <w:r w:rsidRPr="00562A90">
        <w:rPr>
          <w:rFonts w:ascii="Times New Roman" w:hAnsi="Times New Roman" w:cs="Times New Roman"/>
          <w:color w:val="000000"/>
          <w:sz w:val="20"/>
          <w:szCs w:val="20"/>
          <w:shd w:val="clear" w:color="auto" w:fill="FFFFFF"/>
          <w:lang w:val="en-US" w:bidi="th-TH"/>
        </w:rPr>
        <w:t>(1</w:t>
      </w:r>
      <w:r w:rsidR="00562A90" w:rsidRPr="00562A90">
        <w:rPr>
          <w:rFonts w:ascii="Times New Roman" w:hAnsi="Times New Roman" w:cs="Times New Roman"/>
          <w:color w:val="000000"/>
          <w:sz w:val="20"/>
          <w:szCs w:val="20"/>
          <w:shd w:val="clear" w:color="auto" w:fill="FFFFFF"/>
          <w:lang w:val="en-US" w:bidi="th-TH"/>
        </w:rPr>
        <w:t>0</w:t>
      </w:r>
      <w:r w:rsidRPr="00562A90">
        <w:rPr>
          <w:rFonts w:ascii="Times New Roman" w:hAnsi="Times New Roman" w:cs="Times New Roman"/>
          <w:color w:val="000000"/>
          <w:sz w:val="20"/>
          <w:szCs w:val="20"/>
          <w:shd w:val="clear" w:color="auto" w:fill="FFFFFF"/>
          <w:lang w:val="en-US" w:bidi="th-TH"/>
        </w:rPr>
        <w:t>pt)</w:t>
      </w:r>
    </w:p>
    <w:p w14:paraId="2BD73043" w14:textId="34DF3A22" w:rsidR="00A40E1D" w:rsidRPr="00562A90" w:rsidRDefault="00A40E1D" w:rsidP="00A40E1D">
      <w:pPr>
        <w:spacing w:after="0" w:line="240" w:lineRule="auto"/>
        <w:jc w:val="center"/>
        <w:rPr>
          <w:rFonts w:ascii="Times New Roman" w:hAnsi="Times New Roman" w:cs="Times New Roman"/>
          <w:sz w:val="20"/>
          <w:szCs w:val="20"/>
        </w:rPr>
      </w:pPr>
      <w:r w:rsidRPr="00562A90">
        <w:rPr>
          <w:rFonts w:ascii="Times New Roman" w:hAnsi="Times New Roman" w:cs="Times New Roman"/>
          <w:sz w:val="20"/>
          <w:szCs w:val="20"/>
          <w:vertAlign w:val="superscript"/>
        </w:rPr>
        <w:t>1</w:t>
      </w:r>
      <w:r w:rsidRPr="00562A90">
        <w:rPr>
          <w:rFonts w:ascii="Times New Roman" w:hAnsi="Times New Roman" w:cs="Times New Roman"/>
          <w:sz w:val="20"/>
          <w:szCs w:val="20"/>
        </w:rPr>
        <w:t xml:space="preserve">Email: </w:t>
      </w:r>
      <w:r w:rsidRPr="00562A90">
        <w:rPr>
          <w:rFonts w:ascii="Times New Roman" w:hAnsi="Times New Roman" w:cs="Times New Roman"/>
          <w:color w:val="000000"/>
          <w:sz w:val="20"/>
          <w:szCs w:val="20"/>
          <w:shd w:val="clear" w:color="auto" w:fill="FFFFFF"/>
          <w:lang w:val="en-US" w:bidi="th-TH"/>
        </w:rPr>
        <w:t>(1</w:t>
      </w:r>
      <w:r w:rsidR="00562A90" w:rsidRPr="00562A90">
        <w:rPr>
          <w:rFonts w:ascii="Times New Roman" w:hAnsi="Times New Roman" w:cs="Times New Roman"/>
          <w:color w:val="000000"/>
          <w:sz w:val="20"/>
          <w:szCs w:val="20"/>
          <w:shd w:val="clear" w:color="auto" w:fill="FFFFFF"/>
          <w:lang w:val="en-US" w:bidi="th-TH"/>
        </w:rPr>
        <w:t>0</w:t>
      </w:r>
      <w:r w:rsidRPr="00562A90">
        <w:rPr>
          <w:rFonts w:ascii="Times New Roman" w:hAnsi="Times New Roman" w:cs="Times New Roman"/>
          <w:color w:val="000000"/>
          <w:sz w:val="20"/>
          <w:szCs w:val="20"/>
          <w:shd w:val="clear" w:color="auto" w:fill="FFFFFF"/>
          <w:lang w:val="en-US" w:bidi="th-TH"/>
        </w:rPr>
        <w:t>pt)</w:t>
      </w:r>
    </w:p>
    <w:p w14:paraId="1628138D" w14:textId="10562254" w:rsidR="00A40E1D" w:rsidRPr="00562A90" w:rsidRDefault="00A40E1D" w:rsidP="00A40E1D">
      <w:pPr>
        <w:spacing w:after="0" w:line="240" w:lineRule="auto"/>
        <w:jc w:val="center"/>
        <w:rPr>
          <w:rFonts w:ascii="Times New Roman" w:hAnsi="Times New Roman" w:cs="Times New Roman"/>
          <w:sz w:val="20"/>
          <w:szCs w:val="20"/>
        </w:rPr>
      </w:pPr>
      <w:r w:rsidRPr="00562A90">
        <w:rPr>
          <w:rFonts w:ascii="Times New Roman" w:hAnsi="Times New Roman" w:cs="Times New Roman"/>
          <w:sz w:val="20"/>
          <w:szCs w:val="20"/>
          <w:vertAlign w:val="superscript"/>
        </w:rPr>
        <w:t>2</w:t>
      </w:r>
      <w:r w:rsidRPr="00562A90">
        <w:rPr>
          <w:rFonts w:ascii="Times New Roman" w:hAnsi="Times New Roman" w:cs="Times New Roman"/>
          <w:sz w:val="20"/>
          <w:szCs w:val="20"/>
        </w:rPr>
        <w:t xml:space="preserve">Email: </w:t>
      </w:r>
      <w:r w:rsidR="00B41D37">
        <w:rPr>
          <w:rFonts w:ascii="Times New Roman" w:hAnsi="Times New Roman" w:cs="Times New Roman"/>
          <w:color w:val="000000"/>
          <w:sz w:val="20"/>
          <w:szCs w:val="20"/>
          <w:shd w:val="clear" w:color="auto" w:fill="FFFFFF"/>
          <w:lang w:val="en-US" w:bidi="th-TH"/>
        </w:rPr>
        <w:t>phongsak.pha@rmutr.ac.th</w:t>
      </w:r>
    </w:p>
    <w:p w14:paraId="3356B29C" w14:textId="77777777" w:rsidR="00762054" w:rsidRPr="00A40E1D" w:rsidRDefault="00762054" w:rsidP="00A40E1D">
      <w:pPr>
        <w:spacing w:after="0" w:line="240" w:lineRule="auto"/>
        <w:jc w:val="center"/>
        <w:rPr>
          <w:rFonts w:ascii="Times New Roman" w:hAnsi="Times New Roman" w:cs="Times New Roman"/>
          <w:color w:val="000000"/>
          <w:shd w:val="clear" w:color="auto" w:fill="FFFFFF"/>
          <w:lang w:val="en-US"/>
        </w:rPr>
      </w:pPr>
    </w:p>
    <w:p w14:paraId="7FD1616B" w14:textId="536FA0FE" w:rsidR="001B28D3" w:rsidRPr="00CE53AF" w:rsidRDefault="001D46FF" w:rsidP="00794EBF">
      <w:pPr>
        <w:spacing w:after="0" w:line="240" w:lineRule="auto"/>
        <w:jc w:val="both"/>
        <w:rPr>
          <w:rFonts w:ascii="Times New Roman" w:hAnsi="Times New Roman" w:cs="Times New Roman"/>
          <w:b/>
          <w:sz w:val="24"/>
          <w:szCs w:val="28"/>
          <w:lang w:val="en-US"/>
        </w:rPr>
      </w:pPr>
      <w:r w:rsidRPr="00CE53AF">
        <w:rPr>
          <w:rFonts w:ascii="Times New Roman" w:hAnsi="Times New Roman" w:cs="Times New Roman"/>
          <w:b/>
          <w:sz w:val="24"/>
          <w:szCs w:val="28"/>
          <w:lang w:val="en-US"/>
        </w:rPr>
        <w:t>Abstract</w:t>
      </w:r>
    </w:p>
    <w:p w14:paraId="1E934062" w14:textId="7E22B772" w:rsidR="001B28D3" w:rsidRPr="00562A90" w:rsidRDefault="00562A90" w:rsidP="00CD138F">
      <w:pPr>
        <w:tabs>
          <w:tab w:val="left" w:pos="426"/>
        </w:tabs>
        <w:spacing w:after="0" w:line="240" w:lineRule="auto"/>
        <w:jc w:val="both"/>
        <w:rPr>
          <w:rFonts w:ascii="Times New Roman" w:hAnsi="Times New Roman" w:cs="Times New Roman"/>
          <w:lang w:val="en-US"/>
        </w:rPr>
      </w:pPr>
      <w:r>
        <w:rPr>
          <w:rFonts w:ascii="Times New Roman" w:hAnsi="Times New Roman" w:cs="Times New Roman"/>
          <w:lang w:val="en-US"/>
        </w:rPr>
        <w:tab/>
      </w:r>
      <w:r w:rsidR="005653EB" w:rsidRPr="00562A90">
        <w:rPr>
          <w:rFonts w:ascii="Times New Roman" w:hAnsi="Times New Roman" w:cs="Times New Roman"/>
          <w:lang w:val="en-US"/>
        </w:rPr>
        <w:t xml:space="preserve">The abstract text should be fully </w:t>
      </w:r>
      <w:r w:rsidR="005337CF" w:rsidRPr="00562A90">
        <w:rPr>
          <w:rFonts w:ascii="Times New Roman" w:hAnsi="Times New Roman" w:cs="Times New Roman"/>
          <w:lang w:val="en-US"/>
        </w:rPr>
        <w:t xml:space="preserve">justified </w:t>
      </w:r>
      <w:r w:rsidR="005653EB" w:rsidRPr="00562A90">
        <w:rPr>
          <w:rFonts w:ascii="Times New Roman" w:hAnsi="Times New Roman" w:cs="Times New Roman"/>
          <w:lang w:val="en-US"/>
        </w:rPr>
        <w:t>as this paragraph</w:t>
      </w:r>
      <w:r w:rsidR="00ED30DF" w:rsidRPr="00562A90">
        <w:rPr>
          <w:rFonts w:ascii="Times New Roman" w:hAnsi="Times New Roman" w:cs="Times New Roman"/>
          <w:lang w:val="en-US"/>
        </w:rPr>
        <w:t xml:space="preserve"> is</w:t>
      </w:r>
      <w:r w:rsidR="005653EB" w:rsidRPr="00562A90">
        <w:rPr>
          <w:rFonts w:ascii="Times New Roman" w:hAnsi="Times New Roman" w:cs="Times New Roman"/>
          <w:lang w:val="en-US"/>
        </w:rPr>
        <w:t>,</w:t>
      </w:r>
      <w:r w:rsidR="005337CF" w:rsidRPr="00562A90">
        <w:rPr>
          <w:rFonts w:ascii="Times New Roman" w:hAnsi="Times New Roman" w:cs="Times New Roman"/>
          <w:lang w:val="en-US"/>
        </w:rPr>
        <w:t xml:space="preserve"> and </w:t>
      </w:r>
      <w:r w:rsidR="005653EB" w:rsidRPr="00562A90">
        <w:rPr>
          <w:rFonts w:ascii="Times New Roman" w:hAnsi="Times New Roman" w:cs="Times New Roman"/>
          <w:lang w:val="en-US"/>
        </w:rPr>
        <w:t xml:space="preserve">it </w:t>
      </w:r>
      <w:r w:rsidR="005337CF" w:rsidRPr="00562A90">
        <w:rPr>
          <w:rFonts w:ascii="Times New Roman" w:hAnsi="Times New Roman" w:cs="Times New Roman"/>
          <w:lang w:val="en-US" w:eastAsia="id-ID"/>
        </w:rPr>
        <w:t>should stand</w:t>
      </w:r>
      <w:r w:rsidR="005653EB" w:rsidRPr="00562A90">
        <w:rPr>
          <w:rFonts w:ascii="Times New Roman" w:hAnsi="Times New Roman" w:cs="Times New Roman"/>
          <w:lang w:val="en-US" w:eastAsia="id-ID"/>
        </w:rPr>
        <w:t xml:space="preserve"> alone, meaning</w:t>
      </w:r>
      <w:r w:rsidR="005337CF" w:rsidRPr="00562A90">
        <w:rPr>
          <w:rFonts w:ascii="Times New Roman" w:hAnsi="Times New Roman" w:cs="Times New Roman"/>
          <w:lang w:val="en-US" w:eastAsia="id-ID"/>
        </w:rPr>
        <w:t xml:space="preserve"> </w:t>
      </w:r>
      <w:r w:rsidR="005653EB" w:rsidRPr="00562A90">
        <w:rPr>
          <w:rFonts w:ascii="Times New Roman" w:hAnsi="Times New Roman" w:cs="Times New Roman"/>
          <w:lang w:val="en-US" w:eastAsia="id-ID"/>
        </w:rPr>
        <w:t xml:space="preserve">that </w:t>
      </w:r>
      <w:r w:rsidR="005337CF" w:rsidRPr="00562A90">
        <w:rPr>
          <w:rFonts w:ascii="Times New Roman" w:hAnsi="Times New Roman" w:cs="Times New Roman"/>
          <w:lang w:val="en-US" w:eastAsia="id-ID"/>
        </w:rPr>
        <w:t xml:space="preserve">no citation </w:t>
      </w:r>
      <w:r w:rsidR="005653EB" w:rsidRPr="00562A90">
        <w:rPr>
          <w:rFonts w:ascii="Times New Roman" w:hAnsi="Times New Roman" w:cs="Times New Roman"/>
          <w:lang w:val="en-US" w:eastAsia="id-ID"/>
        </w:rPr>
        <w:t>should be attached</w:t>
      </w:r>
      <w:r w:rsidR="005337CF" w:rsidRPr="00562A90">
        <w:rPr>
          <w:rFonts w:ascii="Times New Roman" w:hAnsi="Times New Roman" w:cs="Times New Roman"/>
          <w:lang w:val="en-US" w:eastAsia="id-ID"/>
        </w:rPr>
        <w:t xml:space="preserve">. </w:t>
      </w:r>
      <w:r w:rsidR="005653EB" w:rsidRPr="00562A90">
        <w:rPr>
          <w:rFonts w:ascii="Times New Roman" w:hAnsi="Times New Roman" w:cs="Times New Roman"/>
          <w:lang w:val="en-US" w:eastAsia="id-ID"/>
        </w:rPr>
        <w:t>Additionally, it</w:t>
      </w:r>
      <w:r w:rsidR="005337CF" w:rsidRPr="00562A90">
        <w:rPr>
          <w:rFonts w:ascii="Times New Roman" w:hAnsi="Times New Roman" w:cs="Times New Roman"/>
          <w:lang w:val="en-US" w:eastAsia="id-ID"/>
        </w:rPr>
        <w:t xml:space="preserve"> should </w:t>
      </w:r>
      <w:r w:rsidR="005653EB" w:rsidRPr="00562A90">
        <w:rPr>
          <w:rFonts w:ascii="Times New Roman" w:hAnsi="Times New Roman" w:cs="Times New Roman"/>
          <w:lang w:val="en-US" w:eastAsia="id-ID"/>
        </w:rPr>
        <w:t>provide concise</w:t>
      </w:r>
      <w:r w:rsidR="005337CF" w:rsidRPr="00562A90">
        <w:rPr>
          <w:rFonts w:ascii="Times New Roman" w:hAnsi="Times New Roman" w:cs="Times New Roman"/>
          <w:lang w:val="en-US" w:eastAsia="id-ID"/>
        </w:rPr>
        <w:t xml:space="preserve"> inform</w:t>
      </w:r>
      <w:r w:rsidR="005653EB" w:rsidRPr="00562A90">
        <w:rPr>
          <w:rFonts w:ascii="Times New Roman" w:hAnsi="Times New Roman" w:cs="Times New Roman"/>
          <w:lang w:val="en-US" w:eastAsia="id-ID"/>
        </w:rPr>
        <w:t>ation to</w:t>
      </w:r>
      <w:r w:rsidR="005337CF" w:rsidRPr="00562A90">
        <w:rPr>
          <w:rFonts w:ascii="Times New Roman" w:hAnsi="Times New Roman" w:cs="Times New Roman"/>
          <w:lang w:val="en-US" w:eastAsia="id-ID"/>
        </w:rPr>
        <w:t xml:space="preserve"> the reader</w:t>
      </w:r>
      <w:r w:rsidR="005653EB" w:rsidRPr="00562A90">
        <w:rPr>
          <w:rFonts w:ascii="Times New Roman" w:hAnsi="Times New Roman" w:cs="Times New Roman"/>
          <w:lang w:val="en-US" w:eastAsia="id-ID"/>
        </w:rPr>
        <w:t>s</w:t>
      </w:r>
      <w:r w:rsidR="005337CF" w:rsidRPr="00562A90">
        <w:rPr>
          <w:rFonts w:ascii="Times New Roman" w:hAnsi="Times New Roman" w:cs="Times New Roman"/>
          <w:lang w:val="en-US" w:eastAsia="id-ID"/>
        </w:rPr>
        <w:t xml:space="preserve"> </w:t>
      </w:r>
      <w:r w:rsidR="005653EB" w:rsidRPr="00562A90">
        <w:rPr>
          <w:rFonts w:ascii="Times New Roman" w:hAnsi="Times New Roman" w:cs="Times New Roman"/>
          <w:lang w:val="en-US" w:eastAsia="id-ID"/>
        </w:rPr>
        <w:t>regarding</w:t>
      </w:r>
      <w:r w:rsidR="005337CF" w:rsidRPr="00562A90">
        <w:rPr>
          <w:rFonts w:ascii="Times New Roman" w:hAnsi="Times New Roman" w:cs="Times New Roman"/>
          <w:lang w:val="en-US" w:eastAsia="id-ID"/>
        </w:rPr>
        <w:t xml:space="preserve"> the purpose, methods, findings, and value</w:t>
      </w:r>
      <w:r w:rsidR="005653EB" w:rsidRPr="00562A90">
        <w:rPr>
          <w:rFonts w:ascii="Times New Roman" w:hAnsi="Times New Roman" w:cs="Times New Roman"/>
          <w:lang w:val="en-US" w:eastAsia="id-ID"/>
        </w:rPr>
        <w:t xml:space="preserve"> of the manuscript</w:t>
      </w:r>
      <w:r w:rsidR="005337CF" w:rsidRPr="00562A90">
        <w:rPr>
          <w:rFonts w:ascii="Times New Roman" w:hAnsi="Times New Roman" w:cs="Times New Roman"/>
          <w:lang w:val="en-US" w:eastAsia="id-ID"/>
        </w:rPr>
        <w:t xml:space="preserve">. </w:t>
      </w:r>
      <w:r w:rsidR="005653EB" w:rsidRPr="00562A90">
        <w:rPr>
          <w:rFonts w:ascii="Times New Roman" w:hAnsi="Times New Roman" w:cs="Times New Roman"/>
          <w:lang w:val="en-US" w:eastAsia="id-ID"/>
        </w:rPr>
        <w:t>Furthermore, t</w:t>
      </w:r>
      <w:r w:rsidR="005337CF" w:rsidRPr="00562A90">
        <w:rPr>
          <w:rFonts w:ascii="Times New Roman" w:hAnsi="Times New Roman" w:cs="Times New Roman"/>
          <w:lang w:val="en-US" w:eastAsia="id-ID"/>
        </w:rPr>
        <w:t xml:space="preserve">he abstract should be </w:t>
      </w:r>
      <w:r w:rsidR="005653EB" w:rsidRPr="00562A90">
        <w:rPr>
          <w:rFonts w:ascii="Times New Roman" w:hAnsi="Times New Roman" w:cs="Times New Roman"/>
          <w:lang w:val="en-US" w:eastAsia="id-ID"/>
        </w:rPr>
        <w:t>reasonably</w:t>
      </w:r>
      <w:r w:rsidR="005337CF" w:rsidRPr="00562A90">
        <w:rPr>
          <w:rFonts w:ascii="Times New Roman" w:hAnsi="Times New Roman" w:cs="Times New Roman"/>
          <w:lang w:val="en-US" w:eastAsia="id-ID"/>
        </w:rPr>
        <w:t xml:space="preserve"> nontechnical, yet </w:t>
      </w:r>
      <w:r w:rsidR="005653EB" w:rsidRPr="00562A90">
        <w:rPr>
          <w:rFonts w:ascii="Times New Roman" w:hAnsi="Times New Roman" w:cs="Times New Roman"/>
          <w:lang w:val="en-US" w:eastAsia="id-ID"/>
        </w:rPr>
        <w:t xml:space="preserve">adequately </w:t>
      </w:r>
      <w:r w:rsidR="005337CF" w:rsidRPr="00562A90">
        <w:rPr>
          <w:rFonts w:ascii="Times New Roman" w:hAnsi="Times New Roman" w:cs="Times New Roman"/>
          <w:lang w:val="en-US" w:eastAsia="id-ID"/>
        </w:rPr>
        <w:t xml:space="preserve">clear for an informed reader to understand the manuscript’s contribution. </w:t>
      </w:r>
      <w:r w:rsidR="006F6377" w:rsidRPr="00562A90">
        <w:rPr>
          <w:rFonts w:ascii="Times New Roman" w:hAnsi="Times New Roman" w:cs="Times New Roman"/>
          <w:lang w:val="en-US"/>
        </w:rPr>
        <w:t xml:space="preserve">The abstract should only </w:t>
      </w:r>
      <w:r w:rsidR="006F6377" w:rsidRPr="00562A90">
        <w:rPr>
          <w:rFonts w:ascii="Times New Roman" w:hAnsi="Times New Roman" w:cs="Times New Roman"/>
          <w:noProof/>
          <w:lang w:val="en-US"/>
        </w:rPr>
        <w:t>be typed</w:t>
      </w:r>
      <w:r w:rsidR="006F6377" w:rsidRPr="00562A90">
        <w:rPr>
          <w:rFonts w:ascii="Times New Roman" w:hAnsi="Times New Roman" w:cs="Times New Roman"/>
          <w:lang w:val="en-US"/>
        </w:rPr>
        <w:t xml:space="preserve"> in </w:t>
      </w:r>
      <w:r w:rsidR="00721336">
        <w:rPr>
          <w:rFonts w:ascii="Times New Roman" w:hAnsi="Times New Roman" w:cs="Angsana New"/>
          <w:szCs w:val="28"/>
          <w:lang w:val="en-US" w:bidi="th-TH"/>
        </w:rPr>
        <w:t xml:space="preserve">the form of now more than two </w:t>
      </w:r>
      <w:r w:rsidR="00ED30DF" w:rsidRPr="00562A90">
        <w:rPr>
          <w:rFonts w:ascii="Times New Roman" w:hAnsi="Times New Roman" w:cs="Times New Roman"/>
          <w:lang w:val="en-US"/>
        </w:rPr>
        <w:t>paragraph</w:t>
      </w:r>
      <w:r w:rsidR="00721336">
        <w:rPr>
          <w:rFonts w:ascii="Times New Roman" w:hAnsi="Times New Roman" w:cs="Times New Roman"/>
          <w:lang w:val="en-US"/>
        </w:rPr>
        <w:t>s</w:t>
      </w:r>
      <w:r w:rsidR="00ED30DF" w:rsidRPr="00562A90">
        <w:rPr>
          <w:rFonts w:ascii="Times New Roman" w:hAnsi="Times New Roman" w:cs="Times New Roman"/>
          <w:lang w:val="en-US"/>
        </w:rPr>
        <w:t xml:space="preserve"> and single</w:t>
      </w:r>
      <w:r w:rsidR="006F6377" w:rsidRPr="00562A90">
        <w:rPr>
          <w:rFonts w:ascii="Times New Roman" w:hAnsi="Times New Roman" w:cs="Times New Roman"/>
          <w:lang w:val="en-US"/>
        </w:rPr>
        <w:t>-column format</w:t>
      </w:r>
      <w:r w:rsidR="005337CF" w:rsidRPr="00562A90">
        <w:rPr>
          <w:rFonts w:ascii="Times New Roman" w:hAnsi="Times New Roman" w:cs="Times New Roman"/>
          <w:lang w:val="en-US"/>
        </w:rPr>
        <w:t xml:space="preserve"> </w:t>
      </w:r>
      <w:r w:rsidR="005337CF" w:rsidRPr="00562A90">
        <w:rPr>
          <w:rFonts w:ascii="Times New Roman" w:hAnsi="Times New Roman" w:cs="Times New Roman"/>
          <w:lang w:val="en-US" w:eastAsia="id-ID"/>
        </w:rPr>
        <w:t xml:space="preserve">and consist of </w:t>
      </w:r>
      <w:r w:rsidR="00FD6D1F" w:rsidRPr="00562A90">
        <w:rPr>
          <w:rFonts w:ascii="Times New Roman" w:hAnsi="Times New Roman" w:cs="Times New Roman"/>
          <w:lang w:val="en-US" w:eastAsia="id-ID"/>
        </w:rPr>
        <w:t>200-</w:t>
      </w:r>
      <w:r w:rsidR="00650FDE">
        <w:rPr>
          <w:rFonts w:ascii="Times New Roman" w:hAnsi="Times New Roman" w:cs="Times New Roman"/>
          <w:lang w:val="en-US" w:eastAsia="id-ID"/>
        </w:rPr>
        <w:t>3</w:t>
      </w:r>
      <w:r w:rsidR="00A40E1D" w:rsidRPr="00562A90">
        <w:rPr>
          <w:rFonts w:ascii="Times New Roman" w:hAnsi="Times New Roman" w:cs="Times New Roman"/>
          <w:lang w:val="en-US" w:eastAsia="id-ID"/>
        </w:rPr>
        <w:t>0</w:t>
      </w:r>
      <w:r w:rsidR="00FD6D1F" w:rsidRPr="00562A90">
        <w:rPr>
          <w:rFonts w:ascii="Times New Roman" w:hAnsi="Times New Roman" w:cs="Times New Roman"/>
          <w:lang w:val="en-US" w:eastAsia="id-ID"/>
        </w:rPr>
        <w:t xml:space="preserve">0 </w:t>
      </w:r>
      <w:r w:rsidR="005337CF" w:rsidRPr="00562A90">
        <w:rPr>
          <w:rFonts w:ascii="Times New Roman" w:hAnsi="Times New Roman" w:cs="Times New Roman"/>
          <w:lang w:val="en-US" w:eastAsia="id-ID"/>
        </w:rPr>
        <w:t>words.</w:t>
      </w:r>
    </w:p>
    <w:p w14:paraId="5A1049AD" w14:textId="77777777" w:rsidR="00B41D37" w:rsidRDefault="00B41D37" w:rsidP="00562A90">
      <w:pPr>
        <w:spacing w:after="0" w:line="240" w:lineRule="auto"/>
        <w:rPr>
          <w:rFonts w:ascii="Times New Roman" w:hAnsi="Times New Roman" w:cs="Times New Roman"/>
          <w:b/>
          <w:i/>
          <w:iCs/>
          <w:lang w:val="en-US"/>
        </w:rPr>
      </w:pPr>
    </w:p>
    <w:p w14:paraId="68684BDF" w14:textId="7C801E1D" w:rsidR="005A27AF" w:rsidRPr="00431891" w:rsidRDefault="006F6377" w:rsidP="00562A90">
      <w:pPr>
        <w:spacing w:after="0" w:line="240" w:lineRule="auto"/>
        <w:rPr>
          <w:rFonts w:ascii="Times New Roman" w:hAnsi="Times New Roman" w:cs="Times New Roman"/>
          <w:sz w:val="24"/>
          <w:szCs w:val="24"/>
          <w:lang w:val="en-US"/>
        </w:rPr>
      </w:pPr>
      <w:r w:rsidRPr="00562A90">
        <w:rPr>
          <w:rFonts w:ascii="Times New Roman" w:hAnsi="Times New Roman" w:cs="Times New Roman"/>
          <w:b/>
          <w:i/>
          <w:iCs/>
          <w:lang w:val="en-US"/>
        </w:rPr>
        <w:t xml:space="preserve">Keywords: </w:t>
      </w:r>
      <w:r w:rsidR="00562A90" w:rsidRPr="00562A90">
        <w:rPr>
          <w:rFonts w:ascii="Times New Roman" w:hAnsi="Times New Roman" w:cs="Times New Roman"/>
          <w:i/>
          <w:iCs/>
          <w:lang w:val="en-US"/>
        </w:rPr>
        <w:t>A</w:t>
      </w:r>
      <w:r w:rsidR="005A27AF" w:rsidRPr="00562A90">
        <w:rPr>
          <w:rFonts w:ascii="Times New Roman" w:hAnsi="Times New Roman" w:cs="Times New Roman"/>
          <w:i/>
          <w:iCs/>
          <w:lang w:val="en-US"/>
        </w:rPr>
        <w:t xml:space="preserve">uthor </w:t>
      </w:r>
      <w:r w:rsidR="00562A90" w:rsidRPr="00562A90">
        <w:rPr>
          <w:rFonts w:ascii="Times New Roman" w:hAnsi="Times New Roman" w:cs="Times New Roman"/>
          <w:i/>
          <w:iCs/>
          <w:lang w:val="en-US"/>
        </w:rPr>
        <w:t>G</w:t>
      </w:r>
      <w:r w:rsidR="005A27AF" w:rsidRPr="00562A90">
        <w:rPr>
          <w:rFonts w:ascii="Times New Roman" w:hAnsi="Times New Roman" w:cs="Times New Roman"/>
          <w:i/>
          <w:iCs/>
          <w:lang w:val="en-US"/>
        </w:rPr>
        <w:t>uideline</w:t>
      </w:r>
      <w:r w:rsidR="00814B4E">
        <w:rPr>
          <w:rFonts w:ascii="Times New Roman" w:hAnsi="Times New Roman" w:cs="Times New Roman"/>
          <w:i/>
          <w:iCs/>
          <w:lang w:val="en-US"/>
        </w:rPr>
        <w:t>,</w:t>
      </w:r>
      <w:r w:rsidR="005A27AF" w:rsidRPr="00562A90">
        <w:rPr>
          <w:rFonts w:ascii="Times New Roman" w:hAnsi="Times New Roman" w:cs="Times New Roman"/>
          <w:i/>
          <w:iCs/>
          <w:lang w:val="en-US"/>
        </w:rPr>
        <w:t xml:space="preserve"> </w:t>
      </w:r>
      <w:r w:rsidR="00E468B2">
        <w:rPr>
          <w:rFonts w:ascii="Times New Roman" w:hAnsi="Times New Roman" w:cs="Times New Roman"/>
          <w:i/>
          <w:iCs/>
          <w:lang w:val="en-US"/>
        </w:rPr>
        <w:t>Article Writing Format</w:t>
      </w:r>
      <w:r w:rsidR="00814B4E">
        <w:rPr>
          <w:rFonts w:ascii="Times New Roman" w:hAnsi="Times New Roman" w:cs="Times New Roman"/>
          <w:i/>
          <w:iCs/>
          <w:lang w:val="en-US"/>
        </w:rPr>
        <w:t>,</w:t>
      </w:r>
      <w:r w:rsidR="001D46FF" w:rsidRPr="00562A90">
        <w:rPr>
          <w:rFonts w:ascii="Times New Roman" w:hAnsi="Times New Roman" w:cs="Times New Roman"/>
          <w:i/>
          <w:iCs/>
          <w:lang w:val="en-US"/>
        </w:rPr>
        <w:t xml:space="preserve"> </w:t>
      </w:r>
      <w:r w:rsidR="00562A90" w:rsidRPr="00562A90">
        <w:rPr>
          <w:rFonts w:ascii="Times New Roman" w:hAnsi="Times New Roman" w:cs="Times New Roman"/>
          <w:i/>
          <w:iCs/>
          <w:lang w:val="en-US"/>
        </w:rPr>
        <w:t>A</w:t>
      </w:r>
      <w:r w:rsidR="001D46FF" w:rsidRPr="00562A90">
        <w:rPr>
          <w:rFonts w:ascii="Times New Roman" w:hAnsi="Times New Roman" w:cs="Times New Roman"/>
          <w:i/>
          <w:iCs/>
          <w:lang w:val="en-US"/>
        </w:rPr>
        <w:t xml:space="preserve">rticle </w:t>
      </w:r>
      <w:r w:rsidR="00562A90" w:rsidRPr="00562A90">
        <w:rPr>
          <w:rFonts w:ascii="Times New Roman" w:hAnsi="Times New Roman" w:cs="Times New Roman"/>
          <w:i/>
          <w:iCs/>
          <w:lang w:val="en-US"/>
        </w:rPr>
        <w:t>T</w:t>
      </w:r>
      <w:r w:rsidR="001D46FF" w:rsidRPr="00562A90">
        <w:rPr>
          <w:rFonts w:ascii="Times New Roman" w:hAnsi="Times New Roman" w:cs="Times New Roman"/>
          <w:i/>
          <w:iCs/>
          <w:lang w:val="en-US"/>
        </w:rPr>
        <w:t>emplate</w:t>
      </w:r>
    </w:p>
    <w:p w14:paraId="44939E01" w14:textId="08D64899" w:rsidR="00415E4E" w:rsidRPr="00EF666C" w:rsidRDefault="00FF6053" w:rsidP="00CD138F">
      <w:pPr>
        <w:spacing w:after="0" w:line="240" w:lineRule="auto"/>
        <w:ind w:firstLine="426"/>
        <w:jc w:val="both"/>
        <w:rPr>
          <w:rFonts w:ascii="Times New Roman" w:hAnsi="Times New Roman" w:cs="Times New Roman"/>
          <w:i/>
          <w:iCs/>
          <w:lang w:val="en-US"/>
        </w:rPr>
      </w:pPr>
      <w:r w:rsidRPr="00EF666C">
        <w:rPr>
          <w:rFonts w:ascii="Times New Roman" w:hAnsi="Times New Roman" w:cs="Times New Roman"/>
          <w:i/>
          <w:iCs/>
          <w:lang w:val="en-US"/>
        </w:rPr>
        <w:t xml:space="preserve">The keywords should </w:t>
      </w:r>
      <w:r w:rsidR="005653EB" w:rsidRPr="00EF666C">
        <w:rPr>
          <w:rFonts w:ascii="Times New Roman" w:hAnsi="Times New Roman" w:cs="Times New Roman"/>
          <w:i/>
          <w:iCs/>
          <w:lang w:val="en-US"/>
        </w:rPr>
        <w:t>avoid</w:t>
      </w:r>
      <w:r w:rsidRPr="00EF666C">
        <w:rPr>
          <w:rFonts w:ascii="Times New Roman" w:hAnsi="Times New Roman" w:cs="Times New Roman"/>
          <w:i/>
          <w:iCs/>
          <w:lang w:val="en-US"/>
        </w:rPr>
        <w:t xml:space="preserve"> general and plural terms and multiple concepts. Do not use words or </w:t>
      </w:r>
      <w:r w:rsidRPr="00EF666C">
        <w:rPr>
          <w:rFonts w:ascii="Times New Roman" w:hAnsi="Times New Roman" w:cs="Times New Roman"/>
          <w:i/>
          <w:iCs/>
          <w:noProof/>
          <w:lang w:val="en-US"/>
        </w:rPr>
        <w:t>terms</w:t>
      </w:r>
      <w:r w:rsidRPr="00EF666C">
        <w:rPr>
          <w:rFonts w:ascii="Times New Roman" w:hAnsi="Times New Roman" w:cs="Times New Roman"/>
          <w:i/>
          <w:iCs/>
          <w:lang w:val="en-US"/>
        </w:rPr>
        <w:t xml:space="preserve"> in the title as keywords. These keywords will </w:t>
      </w:r>
      <w:r w:rsidRPr="00EF666C">
        <w:rPr>
          <w:rFonts w:ascii="Times New Roman" w:hAnsi="Times New Roman" w:cs="Times New Roman"/>
          <w:i/>
          <w:iCs/>
          <w:noProof/>
          <w:lang w:val="en-US"/>
        </w:rPr>
        <w:t>be used</w:t>
      </w:r>
      <w:r w:rsidRPr="00EF666C">
        <w:rPr>
          <w:rFonts w:ascii="Times New Roman" w:hAnsi="Times New Roman" w:cs="Times New Roman"/>
          <w:i/>
          <w:iCs/>
          <w:lang w:val="en-US"/>
        </w:rPr>
        <w:t xml:space="preserve"> for indexing purposes. Keywords should not </w:t>
      </w:r>
      <w:r w:rsidR="005653EB" w:rsidRPr="00EF666C">
        <w:rPr>
          <w:rFonts w:ascii="Times New Roman" w:hAnsi="Times New Roman" w:cs="Times New Roman"/>
          <w:i/>
          <w:iCs/>
          <w:lang w:val="en-US"/>
        </w:rPr>
        <w:t xml:space="preserve">consist of </w:t>
      </w:r>
      <w:r w:rsidRPr="00EF666C">
        <w:rPr>
          <w:rFonts w:ascii="Times New Roman" w:hAnsi="Times New Roman" w:cs="Times New Roman"/>
          <w:i/>
          <w:iCs/>
          <w:lang w:val="en-US"/>
        </w:rPr>
        <w:t xml:space="preserve">more than </w:t>
      </w:r>
      <w:r w:rsidR="0083727E" w:rsidRPr="00EF666C">
        <w:rPr>
          <w:rFonts w:ascii="Times New Roman" w:hAnsi="Times New Roman" w:cs="Times New Roman"/>
          <w:i/>
          <w:iCs/>
          <w:noProof/>
          <w:lang w:val="en-US"/>
        </w:rPr>
        <w:t>five</w:t>
      </w:r>
      <w:r w:rsidRPr="00EF666C">
        <w:rPr>
          <w:rFonts w:ascii="Times New Roman" w:hAnsi="Times New Roman" w:cs="Times New Roman"/>
          <w:i/>
          <w:iCs/>
          <w:lang w:val="en-US"/>
        </w:rPr>
        <w:t xml:space="preserve"> words or phrases</w:t>
      </w:r>
      <w:r w:rsidR="00ED30DF" w:rsidRPr="00EF666C">
        <w:rPr>
          <w:rFonts w:ascii="Times New Roman" w:hAnsi="Times New Roman" w:cs="Times New Roman"/>
          <w:i/>
          <w:iCs/>
          <w:lang w:val="en-US"/>
        </w:rPr>
        <w:t xml:space="preserve">, and they should </w:t>
      </w:r>
      <w:r w:rsidR="00ED30DF" w:rsidRPr="00EF666C">
        <w:rPr>
          <w:rFonts w:ascii="Times New Roman" w:hAnsi="Times New Roman" w:cs="Times New Roman"/>
          <w:i/>
          <w:iCs/>
          <w:noProof/>
          <w:lang w:val="en-US"/>
        </w:rPr>
        <w:t>be arranged</w:t>
      </w:r>
      <w:r w:rsidRPr="00EF666C">
        <w:rPr>
          <w:rFonts w:ascii="Times New Roman" w:hAnsi="Times New Roman" w:cs="Times New Roman"/>
          <w:i/>
          <w:iCs/>
          <w:lang w:val="en-US"/>
        </w:rPr>
        <w:t xml:space="preserve"> in alphabetical order, s</w:t>
      </w:r>
      <w:r w:rsidR="005653EB" w:rsidRPr="00EF666C">
        <w:rPr>
          <w:rFonts w:ascii="Times New Roman" w:hAnsi="Times New Roman" w:cs="Times New Roman"/>
          <w:i/>
          <w:iCs/>
          <w:lang w:val="en-US"/>
        </w:rPr>
        <w:t xml:space="preserve">eparated by </w:t>
      </w:r>
      <w:r w:rsidR="00814B4E" w:rsidRPr="00EF666C">
        <w:rPr>
          <w:rFonts w:ascii="Times New Roman" w:hAnsi="Times New Roman" w:cs="Times New Roman"/>
          <w:i/>
          <w:iCs/>
          <w:lang w:val="en-US"/>
        </w:rPr>
        <w:t>comma</w:t>
      </w:r>
      <w:r w:rsidR="005A27AF" w:rsidRPr="00EF666C">
        <w:rPr>
          <w:rFonts w:ascii="Times New Roman" w:hAnsi="Times New Roman" w:cs="Times New Roman"/>
          <w:i/>
          <w:iCs/>
          <w:lang w:val="en-US"/>
        </w:rPr>
        <w:t xml:space="preserve">s </w:t>
      </w:r>
      <w:r w:rsidR="005A27AF" w:rsidRPr="00EF666C">
        <w:rPr>
          <w:rFonts w:ascii="Times New Roman" w:eastAsia="Times New Roman" w:hAnsi="Times New Roman" w:cs="Times New Roman"/>
          <w:i/>
          <w:iCs/>
          <w:lang w:val="en-US" w:eastAsia="id-ID"/>
        </w:rPr>
        <w:t>(</w:t>
      </w:r>
      <w:r w:rsidR="00794EBF" w:rsidRPr="00EF666C">
        <w:rPr>
          <w:rFonts w:ascii="Times New Roman" w:eastAsia="Times New Roman" w:hAnsi="Times New Roman" w:cs="Times New Roman"/>
          <w:i/>
          <w:iCs/>
          <w:lang w:val="en-US" w:eastAsia="id-ID"/>
        </w:rPr>
        <w:t>,</w:t>
      </w:r>
      <w:r w:rsidR="005A27AF" w:rsidRPr="00EF666C">
        <w:rPr>
          <w:rFonts w:ascii="Times New Roman" w:eastAsia="Times New Roman" w:hAnsi="Times New Roman" w:cs="Times New Roman"/>
          <w:i/>
          <w:iCs/>
          <w:lang w:val="en-US" w:eastAsia="id-ID"/>
        </w:rPr>
        <w:t>)</w:t>
      </w:r>
      <w:r w:rsidR="0066015D" w:rsidRPr="00EF666C">
        <w:rPr>
          <w:rFonts w:ascii="Times New Roman" w:eastAsia="Times New Roman" w:hAnsi="Times New Roman" w:cs="Times New Roman"/>
          <w:i/>
          <w:iCs/>
          <w:lang w:val="en-US" w:eastAsia="id-ID"/>
        </w:rPr>
        <w:t xml:space="preserve"> </w:t>
      </w:r>
    </w:p>
    <w:p w14:paraId="6E216E97" w14:textId="77777777" w:rsidR="00EF15C7" w:rsidRPr="00431891" w:rsidRDefault="00EF15C7" w:rsidP="009A12E0">
      <w:pPr>
        <w:spacing w:after="0" w:line="240" w:lineRule="auto"/>
        <w:jc w:val="center"/>
        <w:rPr>
          <w:rFonts w:ascii="Times New Roman" w:hAnsi="Times New Roman" w:cs="Times New Roman"/>
          <w:sz w:val="24"/>
          <w:szCs w:val="24"/>
          <w:lang w:val="en-US"/>
        </w:rPr>
      </w:pPr>
    </w:p>
    <w:p w14:paraId="139C9C15" w14:textId="69FCB626" w:rsidR="00E4533D" w:rsidRPr="00431891" w:rsidRDefault="00D746DD" w:rsidP="00562A90">
      <w:pPr>
        <w:tabs>
          <w:tab w:val="left" w:pos="4330"/>
        </w:tabs>
        <w:spacing w:after="0" w:line="240" w:lineRule="auto"/>
        <w:jc w:val="both"/>
        <w:rPr>
          <w:rFonts w:ascii="Times New Roman" w:hAnsi="Times New Roman" w:cs="Times New Roman"/>
          <w:b/>
          <w:sz w:val="24"/>
          <w:szCs w:val="24"/>
          <w:lang w:val="en-US"/>
        </w:rPr>
      </w:pPr>
      <w:r>
        <w:rPr>
          <w:rFonts w:ascii="Times New Roman" w:hAnsi="Times New Roman" w:cs="Times New Roman"/>
          <w:b/>
          <w:sz w:val="24"/>
          <w:szCs w:val="24"/>
          <w:lang w:val="en-US"/>
        </w:rPr>
        <w:t xml:space="preserve">1. </w:t>
      </w:r>
      <w:r w:rsidR="00FD6D1F" w:rsidRPr="00431891">
        <w:rPr>
          <w:rFonts w:ascii="Times New Roman" w:hAnsi="Times New Roman" w:cs="Times New Roman"/>
          <w:b/>
          <w:sz w:val="24"/>
          <w:szCs w:val="24"/>
          <w:lang w:val="en-US"/>
        </w:rPr>
        <w:t>Introduction</w:t>
      </w:r>
      <w:r w:rsidR="00562A90">
        <w:rPr>
          <w:rFonts w:ascii="Times New Roman" w:hAnsi="Times New Roman" w:cs="Times New Roman"/>
          <w:b/>
          <w:sz w:val="24"/>
          <w:szCs w:val="24"/>
          <w:lang w:val="en-US"/>
        </w:rPr>
        <w:tab/>
        <w:t xml:space="preserve"> </w:t>
      </w:r>
    </w:p>
    <w:p w14:paraId="64827246" w14:textId="77777777" w:rsidR="00B41D37" w:rsidRPr="00431891" w:rsidRDefault="00B41D37" w:rsidP="00B41D3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Times New Roman"/>
          <w:b/>
          <w:sz w:val="24"/>
          <w:szCs w:val="24"/>
          <w:cs/>
          <w:lang w:val="en-US"/>
        </w:rPr>
        <w:tab/>
      </w:r>
      <w:r>
        <w:rPr>
          <w:rFonts w:ascii="Times New Roman" w:hAnsi="Times New Roman" w:cs="Angsana New"/>
          <w:bCs/>
          <w:sz w:val="24"/>
          <w:szCs w:val="30"/>
          <w:lang w:val="en-US"/>
        </w:rPr>
        <w:t>…………………………………………………………………………………………………………………………………………………………………………………………………………………………………………………………………………………………………………………………</w:t>
      </w:r>
    </w:p>
    <w:p w14:paraId="0783A2BE"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w:t>
      </w:r>
    </w:p>
    <w:p w14:paraId="3316C9EF" w14:textId="77777777" w:rsidR="00562A90" w:rsidRPr="00431891" w:rsidRDefault="00562A90" w:rsidP="00D03B2C">
      <w:pPr>
        <w:spacing w:after="0" w:line="240" w:lineRule="auto"/>
        <w:ind w:firstLine="720"/>
        <w:jc w:val="both"/>
        <w:rPr>
          <w:rFonts w:ascii="Times New Roman" w:hAnsi="Times New Roman" w:cs="Times New Roman"/>
          <w:sz w:val="24"/>
          <w:szCs w:val="24"/>
        </w:rPr>
      </w:pPr>
    </w:p>
    <w:p w14:paraId="2C2FB9CA" w14:textId="0EE0E52D" w:rsidR="00B87E63" w:rsidRPr="00431891" w:rsidRDefault="0021297F" w:rsidP="00D03B2C">
      <w:pPr>
        <w:spacing w:after="0" w:line="240" w:lineRule="auto"/>
        <w:jc w:val="both"/>
        <w:rPr>
          <w:rFonts w:ascii="Times New Roman" w:eastAsia="Times New Roman" w:hAnsi="Times New Roman" w:cs="Times New Roman"/>
          <w:b/>
          <w:sz w:val="24"/>
          <w:szCs w:val="24"/>
          <w:lang w:val="en-US" w:eastAsia="id-ID"/>
        </w:rPr>
      </w:pPr>
      <w:r>
        <w:rPr>
          <w:rFonts w:ascii="Times New Roman" w:eastAsia="Times New Roman" w:hAnsi="Times New Roman" w:cs="Times New Roman"/>
          <w:b/>
          <w:sz w:val="24"/>
          <w:szCs w:val="24"/>
          <w:lang w:val="en-US" w:eastAsia="id-ID"/>
        </w:rPr>
        <w:t xml:space="preserve">2. </w:t>
      </w:r>
      <w:r w:rsidR="00B41D37">
        <w:rPr>
          <w:rFonts w:ascii="Times New Roman" w:eastAsia="Times New Roman" w:hAnsi="Times New Roman" w:cs="Times New Roman"/>
          <w:b/>
          <w:sz w:val="24"/>
          <w:szCs w:val="24"/>
          <w:lang w:val="en-US" w:eastAsia="id-ID"/>
        </w:rPr>
        <w:t>Meaning and Definition</w:t>
      </w:r>
      <w:r w:rsidR="00B41D37">
        <w:rPr>
          <w:rFonts w:ascii="Times New Roman" w:eastAsia="Times New Roman" w:hAnsi="Times New Roman" w:cs="Times New Roman"/>
          <w:b/>
          <w:sz w:val="24"/>
          <w:szCs w:val="24"/>
          <w:lang w:val="en-US" w:eastAsia="id-ID"/>
        </w:rPr>
        <w:t xml:space="preserve"> </w:t>
      </w:r>
    </w:p>
    <w:p w14:paraId="2087DEC7"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w:t>
      </w:r>
    </w:p>
    <w:p w14:paraId="177A3836"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w:t>
      </w:r>
    </w:p>
    <w:p w14:paraId="610C19C7" w14:textId="77777777" w:rsidR="0064551A" w:rsidRPr="00431891" w:rsidRDefault="0064551A" w:rsidP="001C46D4">
      <w:pPr>
        <w:pStyle w:val="NormalWeb"/>
        <w:spacing w:before="0" w:beforeAutospacing="0" w:after="0" w:afterAutospacing="0"/>
        <w:ind w:firstLine="720"/>
        <w:jc w:val="thaiDistribute"/>
        <w:rPr>
          <w:lang w:val="en-US" w:eastAsia="id-ID"/>
        </w:rPr>
      </w:pPr>
    </w:p>
    <w:p w14:paraId="43ADD188" w14:textId="64C496AF" w:rsidR="00D746DD" w:rsidRDefault="00D746DD" w:rsidP="00D746DD">
      <w:pPr>
        <w:spacing w:after="0" w:line="240" w:lineRule="auto"/>
        <w:jc w:val="both"/>
        <w:rPr>
          <w:rFonts w:ascii="Times New Roman" w:hAnsi="Times New Roman" w:cs="Times New Roman"/>
          <w:b/>
          <w:sz w:val="24"/>
          <w:szCs w:val="24"/>
          <w:lang w:val="en-US"/>
        </w:rPr>
      </w:pPr>
      <w:r>
        <w:rPr>
          <w:rFonts w:ascii="Times New Roman" w:eastAsia="Times New Roman" w:hAnsi="Times New Roman" w:cs="Times New Roman"/>
          <w:b/>
          <w:sz w:val="24"/>
          <w:szCs w:val="24"/>
          <w:lang w:val="en-US" w:eastAsia="id-ID"/>
        </w:rPr>
        <w:t xml:space="preserve">3. </w:t>
      </w:r>
      <w:r w:rsidR="00B41D37">
        <w:rPr>
          <w:rFonts w:ascii="Times New Roman" w:eastAsia="Times New Roman" w:hAnsi="Times New Roman" w:cs="Times New Roman"/>
          <w:b/>
          <w:sz w:val="24"/>
          <w:szCs w:val="24"/>
          <w:lang w:val="en-US" w:eastAsia="id-ID"/>
        </w:rPr>
        <w:t>Concept</w:t>
      </w:r>
      <w:r w:rsidR="00B41D37" w:rsidRPr="00431891">
        <w:rPr>
          <w:rFonts w:ascii="Times New Roman" w:eastAsia="Times New Roman" w:hAnsi="Times New Roman" w:cs="Times New Roman"/>
          <w:b/>
          <w:sz w:val="24"/>
          <w:szCs w:val="24"/>
          <w:lang w:val="en-US" w:eastAsia="id-ID"/>
        </w:rPr>
        <w:t xml:space="preserve"> </w:t>
      </w:r>
      <w:r w:rsidR="00B41D37" w:rsidRPr="00431891">
        <w:rPr>
          <w:rFonts w:ascii="Times New Roman" w:hAnsi="Times New Roman" w:cs="Times New Roman"/>
          <w:b/>
          <w:sz w:val="24"/>
          <w:szCs w:val="24"/>
          <w:lang w:val="en-US"/>
        </w:rPr>
        <w:t>(</w:t>
      </w:r>
      <w:r w:rsidR="00B41D37">
        <w:rPr>
          <w:rFonts w:ascii="Times New Roman" w:hAnsi="Times New Roman" w:cs="Times New Roman"/>
          <w:b/>
          <w:sz w:val="24"/>
          <w:szCs w:val="24"/>
          <w:lang w:val="en-US"/>
        </w:rPr>
        <w:t>if any</w:t>
      </w:r>
      <w:r w:rsidR="00B41D37" w:rsidRPr="00431891">
        <w:rPr>
          <w:rFonts w:ascii="Times New Roman" w:hAnsi="Times New Roman" w:cs="Times New Roman"/>
          <w:b/>
          <w:sz w:val="24"/>
          <w:szCs w:val="24"/>
          <w:lang w:val="en-US"/>
        </w:rPr>
        <w:t>)</w:t>
      </w:r>
    </w:p>
    <w:p w14:paraId="79B50566" w14:textId="77777777" w:rsidR="00423587" w:rsidRPr="00431891" w:rsidRDefault="00904869"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Times New Roman"/>
          <w:b/>
          <w:sz w:val="24"/>
          <w:szCs w:val="24"/>
          <w:cs/>
          <w:lang w:val="en-US"/>
        </w:rPr>
        <w:tab/>
      </w:r>
      <w:r w:rsidR="00423587">
        <w:rPr>
          <w:rFonts w:ascii="Times New Roman" w:hAnsi="Times New Roman" w:cs="Angsana New"/>
          <w:bCs/>
          <w:sz w:val="24"/>
          <w:szCs w:val="30"/>
          <w:lang w:val="en-US"/>
        </w:rPr>
        <w:t>…………………………………………………………………………………………………………………………………………………………………………………………………………………………………………………………………………………………………………………………</w:t>
      </w:r>
    </w:p>
    <w:p w14:paraId="309D001C"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w:t>
      </w:r>
    </w:p>
    <w:p w14:paraId="46F9D348" w14:textId="77777777" w:rsidR="00D746DD" w:rsidRDefault="00D746DD" w:rsidP="00D746DD">
      <w:pPr>
        <w:spacing w:after="0" w:line="240" w:lineRule="auto"/>
        <w:jc w:val="both"/>
        <w:rPr>
          <w:rFonts w:ascii="Times New Roman" w:eastAsia="Times New Roman" w:hAnsi="Times New Roman" w:cs="Times New Roman"/>
          <w:b/>
          <w:sz w:val="24"/>
          <w:szCs w:val="24"/>
          <w:lang w:val="en-US" w:eastAsia="id-ID"/>
        </w:rPr>
      </w:pPr>
    </w:p>
    <w:p w14:paraId="4A8E4C1C" w14:textId="1361A79B" w:rsidR="00D746DD" w:rsidRPr="00431891" w:rsidRDefault="00D746DD" w:rsidP="00D746DD">
      <w:pPr>
        <w:spacing w:after="0" w:line="240" w:lineRule="auto"/>
        <w:jc w:val="both"/>
        <w:rPr>
          <w:rFonts w:ascii="Times New Roman" w:eastAsia="Times New Roman" w:hAnsi="Times New Roman" w:cs="Times New Roman"/>
          <w:b/>
          <w:sz w:val="24"/>
          <w:szCs w:val="24"/>
          <w:lang w:val="en-US" w:eastAsia="id-ID"/>
        </w:rPr>
      </w:pPr>
      <w:r>
        <w:rPr>
          <w:rFonts w:ascii="Times New Roman" w:eastAsia="Times New Roman" w:hAnsi="Times New Roman" w:cs="Times New Roman"/>
          <w:b/>
          <w:sz w:val="24"/>
          <w:szCs w:val="24"/>
          <w:lang w:val="en-US" w:eastAsia="id-ID"/>
        </w:rPr>
        <w:t xml:space="preserve">4. </w:t>
      </w:r>
      <w:r w:rsidR="00B41D37" w:rsidRPr="00B41D37">
        <w:rPr>
          <w:rFonts w:ascii="Times New Roman" w:eastAsia="Times New Roman" w:hAnsi="Times New Roman" w:cs="Times New Roman"/>
          <w:b/>
          <w:sz w:val="24"/>
          <w:szCs w:val="24"/>
          <w:lang w:val="en-US" w:eastAsia="id-ID"/>
        </w:rPr>
        <w:t>Key Characteristics</w:t>
      </w:r>
    </w:p>
    <w:p w14:paraId="1FABCBE8" w14:textId="3AA37C9E"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ab/>
      </w:r>
      <w:r>
        <w:rPr>
          <w:rFonts w:ascii="Times New Roman" w:hAnsi="Times New Roman" w:cs="Angsana New"/>
          <w:bCs/>
          <w:sz w:val="24"/>
          <w:szCs w:val="30"/>
          <w:lang w:val="en-US"/>
        </w:rPr>
        <w:t>…………………………………………………………………………………………………………………………………………………………………………………………………………………………………………………………………………………………………………………………</w:t>
      </w:r>
    </w:p>
    <w:p w14:paraId="1CBA5136"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lastRenderedPageBreak/>
        <w:t>……………………………………………………………………………………………………………………………………………………………………………………………………………………</w:t>
      </w:r>
    </w:p>
    <w:p w14:paraId="6ED780DF" w14:textId="77777777" w:rsidR="00B41D37" w:rsidRDefault="00B41D37" w:rsidP="009A12E0">
      <w:pPr>
        <w:spacing w:after="0" w:line="240" w:lineRule="auto"/>
        <w:jc w:val="both"/>
        <w:rPr>
          <w:rFonts w:ascii="Times New Roman" w:eastAsia="Times New Roman" w:hAnsi="Times New Roman" w:cs="Times New Roman"/>
          <w:b/>
          <w:sz w:val="24"/>
          <w:szCs w:val="24"/>
          <w:lang w:val="en-US" w:eastAsia="id-ID"/>
        </w:rPr>
      </w:pPr>
    </w:p>
    <w:p w14:paraId="67DEEB2C" w14:textId="4E5288CF" w:rsidR="00D04D9A" w:rsidRPr="00431891" w:rsidRDefault="00D746DD" w:rsidP="009A12E0">
      <w:pPr>
        <w:spacing w:after="0" w:line="240" w:lineRule="auto"/>
        <w:jc w:val="both"/>
        <w:rPr>
          <w:rFonts w:ascii="Times New Roman" w:eastAsia="Times New Roman" w:hAnsi="Times New Roman" w:cs="Times New Roman"/>
          <w:b/>
          <w:sz w:val="24"/>
          <w:szCs w:val="24"/>
          <w:lang w:val="en-US" w:eastAsia="id-ID"/>
        </w:rPr>
      </w:pPr>
      <w:r>
        <w:rPr>
          <w:rFonts w:ascii="Times New Roman" w:eastAsia="Times New Roman" w:hAnsi="Times New Roman" w:cs="Times New Roman"/>
          <w:b/>
          <w:sz w:val="24"/>
          <w:szCs w:val="24"/>
          <w:lang w:val="en-US" w:eastAsia="id-ID"/>
        </w:rPr>
        <w:t>5</w:t>
      </w:r>
      <w:r w:rsidR="0021297F">
        <w:rPr>
          <w:rFonts w:ascii="Times New Roman" w:eastAsia="Times New Roman" w:hAnsi="Times New Roman" w:cs="Times New Roman"/>
          <w:b/>
          <w:sz w:val="24"/>
          <w:szCs w:val="24"/>
          <w:lang w:val="en-US" w:eastAsia="id-ID"/>
        </w:rPr>
        <w:t xml:space="preserve">. </w:t>
      </w:r>
      <w:r w:rsidR="00D10960" w:rsidRPr="00D10960">
        <w:rPr>
          <w:rFonts w:ascii="Times New Roman" w:eastAsia="Times New Roman" w:hAnsi="Times New Roman" w:cs="Times New Roman"/>
          <w:b/>
          <w:sz w:val="24"/>
          <w:szCs w:val="24"/>
          <w:lang w:val="en-US" w:eastAsia="id-ID"/>
        </w:rPr>
        <w:t>… Leadership Development</w:t>
      </w:r>
    </w:p>
    <w:p w14:paraId="32CA347F" w14:textId="49256514"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ab/>
      </w:r>
      <w:r>
        <w:rPr>
          <w:rFonts w:ascii="Times New Roman" w:hAnsi="Times New Roman" w:cs="Angsana New"/>
          <w:bCs/>
          <w:sz w:val="24"/>
          <w:szCs w:val="30"/>
          <w:lang w:val="en-US"/>
        </w:rPr>
        <w:t>…………………………………………………………………………………………………………………………………………………………………………………………………………………………………………………………………………………………………………………………</w:t>
      </w:r>
    </w:p>
    <w:p w14:paraId="124CC89A"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w:t>
      </w:r>
    </w:p>
    <w:p w14:paraId="6BC9D59C" w14:textId="77777777" w:rsidR="003B6B0C" w:rsidRPr="00431891" w:rsidRDefault="003B6B0C" w:rsidP="00E73F02">
      <w:pPr>
        <w:spacing w:after="0" w:line="240" w:lineRule="auto"/>
        <w:ind w:firstLine="720"/>
        <w:jc w:val="both"/>
        <w:rPr>
          <w:rFonts w:ascii="Times New Roman" w:hAnsi="Times New Roman" w:cs="Times New Roman"/>
          <w:sz w:val="24"/>
          <w:szCs w:val="24"/>
          <w:lang w:val="en-US" w:eastAsia="id-ID"/>
        </w:rPr>
      </w:pPr>
    </w:p>
    <w:p w14:paraId="495144D3" w14:textId="03C9CB71" w:rsidR="00D04D9A" w:rsidRPr="00431891" w:rsidRDefault="009C7CF7" w:rsidP="009A12E0">
      <w:pPr>
        <w:spacing w:after="0" w:line="240" w:lineRule="auto"/>
        <w:rPr>
          <w:rFonts w:ascii="Times New Roman" w:hAnsi="Times New Roman" w:cs="Times New Roman"/>
          <w:b/>
          <w:color w:val="000000"/>
          <w:sz w:val="24"/>
          <w:szCs w:val="24"/>
          <w:lang w:val="en-US"/>
        </w:rPr>
      </w:pPr>
      <w:r>
        <w:rPr>
          <w:rFonts w:ascii="Times New Roman" w:hAnsi="Times New Roman" w:cs="Times New Roman"/>
          <w:b/>
          <w:color w:val="000000"/>
          <w:sz w:val="24"/>
          <w:szCs w:val="24"/>
          <w:lang w:val="en-US"/>
        </w:rPr>
        <w:t xml:space="preserve">6. </w:t>
      </w:r>
      <w:r w:rsidR="00D10960" w:rsidRPr="00D10960">
        <w:rPr>
          <w:rFonts w:ascii="Times New Roman" w:hAnsi="Times New Roman" w:cs="Times New Roman"/>
          <w:b/>
          <w:color w:val="000000"/>
          <w:sz w:val="24"/>
          <w:szCs w:val="24"/>
        </w:rPr>
        <w:t>Successful … Leaders</w:t>
      </w:r>
    </w:p>
    <w:p w14:paraId="26B874F8" w14:textId="5C81F79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ab/>
      </w:r>
      <w:r>
        <w:rPr>
          <w:rFonts w:ascii="Times New Roman" w:hAnsi="Times New Roman" w:cs="Angsana New"/>
          <w:bCs/>
          <w:sz w:val="24"/>
          <w:szCs w:val="30"/>
          <w:lang w:val="en-US"/>
        </w:rPr>
        <w:t>…………………………………………………………………………………………………………………………………………………………………………………………………………………………………………………………………………………………………………………………</w:t>
      </w:r>
    </w:p>
    <w:p w14:paraId="0D6C0A57"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w:t>
      </w:r>
    </w:p>
    <w:p w14:paraId="398018EF" w14:textId="77777777" w:rsidR="006F3656" w:rsidRDefault="006F3656" w:rsidP="00931429">
      <w:pPr>
        <w:spacing w:after="0" w:line="240" w:lineRule="auto"/>
        <w:jc w:val="both"/>
        <w:rPr>
          <w:rFonts w:ascii="Times New Roman" w:eastAsia="Times New Roman" w:hAnsi="Times New Roman" w:cs="Times New Roman"/>
          <w:b/>
          <w:sz w:val="24"/>
          <w:szCs w:val="24"/>
          <w:lang w:val="en-US" w:eastAsia="id-ID"/>
        </w:rPr>
      </w:pPr>
    </w:p>
    <w:p w14:paraId="604BBDF0" w14:textId="1FB9FB2D" w:rsidR="00931429" w:rsidRPr="00431891" w:rsidRDefault="00931429" w:rsidP="00931429">
      <w:pPr>
        <w:spacing w:after="0" w:line="240" w:lineRule="auto"/>
        <w:jc w:val="both"/>
        <w:rPr>
          <w:rFonts w:ascii="Times New Roman" w:eastAsia="Times New Roman" w:hAnsi="Times New Roman" w:cs="Times New Roman"/>
          <w:b/>
          <w:sz w:val="24"/>
          <w:szCs w:val="24"/>
          <w:lang w:val="en-US" w:eastAsia="id-ID"/>
        </w:rPr>
      </w:pPr>
      <w:r>
        <w:rPr>
          <w:rFonts w:ascii="Times New Roman" w:eastAsia="Times New Roman" w:hAnsi="Times New Roman" w:cs="Times New Roman"/>
          <w:b/>
          <w:sz w:val="24"/>
          <w:szCs w:val="24"/>
          <w:lang w:val="en-US" w:eastAsia="id-ID"/>
        </w:rPr>
        <w:t xml:space="preserve">7. </w:t>
      </w:r>
      <w:r w:rsidR="00D10960" w:rsidRPr="00D10960">
        <w:rPr>
          <w:rFonts w:ascii="Times New Roman" w:eastAsia="Times New Roman" w:hAnsi="Times New Roman" w:cs="Times New Roman"/>
          <w:b/>
          <w:sz w:val="24"/>
          <w:szCs w:val="24"/>
          <w:lang w:val="en-US" w:eastAsia="id-ID"/>
        </w:rPr>
        <w:t>Conclusion</w:t>
      </w:r>
    </w:p>
    <w:p w14:paraId="04D56095" w14:textId="41726463"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ab/>
      </w:r>
      <w:r>
        <w:rPr>
          <w:rFonts w:ascii="Times New Roman" w:hAnsi="Times New Roman" w:cs="Angsana New"/>
          <w:bCs/>
          <w:sz w:val="24"/>
          <w:szCs w:val="30"/>
          <w:lang w:val="en-US"/>
        </w:rPr>
        <w:t>…………………………………………………………………………………………………………………………………………………………………………………………………………………………………………………………………………………………………………………………</w:t>
      </w:r>
    </w:p>
    <w:p w14:paraId="08E6F7B8"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w:t>
      </w:r>
    </w:p>
    <w:p w14:paraId="47ECCBE0" w14:textId="77777777" w:rsidR="00931429" w:rsidRPr="00431891" w:rsidRDefault="00931429" w:rsidP="00BC5299">
      <w:pPr>
        <w:pStyle w:val="NormalWeb"/>
        <w:spacing w:before="0" w:beforeAutospacing="0" w:after="0" w:afterAutospacing="0"/>
        <w:jc w:val="both"/>
      </w:pPr>
    </w:p>
    <w:p w14:paraId="6AF10A81" w14:textId="6D664D15" w:rsidR="00B1007C" w:rsidRPr="00431891" w:rsidRDefault="00931429" w:rsidP="00BC5299">
      <w:pPr>
        <w:spacing w:after="0" w:line="240" w:lineRule="auto"/>
        <w:jc w:val="both"/>
        <w:rPr>
          <w:rFonts w:ascii="Times New Roman" w:eastAsia="Times New Roman" w:hAnsi="Times New Roman" w:cs="Times New Roman"/>
          <w:sz w:val="24"/>
          <w:szCs w:val="24"/>
          <w:lang w:val="en-US" w:eastAsia="id-ID"/>
        </w:rPr>
      </w:pPr>
      <w:r>
        <w:rPr>
          <w:rFonts w:ascii="Times New Roman" w:eastAsia="Times New Roman" w:hAnsi="Times New Roman" w:cs="Times New Roman"/>
          <w:b/>
          <w:bCs/>
          <w:sz w:val="24"/>
          <w:szCs w:val="24"/>
          <w:lang w:val="en-US" w:eastAsia="id-ID"/>
        </w:rPr>
        <w:t>8</w:t>
      </w:r>
      <w:r w:rsidR="00B1007C">
        <w:rPr>
          <w:rFonts w:ascii="Times New Roman" w:eastAsia="Times New Roman" w:hAnsi="Times New Roman" w:cs="Times New Roman"/>
          <w:b/>
          <w:bCs/>
          <w:sz w:val="24"/>
          <w:szCs w:val="24"/>
          <w:lang w:val="en-US" w:eastAsia="id-ID"/>
        </w:rPr>
        <w:t xml:space="preserve">. </w:t>
      </w:r>
      <w:r w:rsidR="00D10960" w:rsidRPr="00D10960">
        <w:rPr>
          <w:rFonts w:ascii="Times New Roman" w:eastAsia="Times New Roman" w:hAnsi="Times New Roman" w:cs="Times New Roman"/>
          <w:b/>
          <w:sz w:val="24"/>
          <w:szCs w:val="24"/>
          <w:lang w:val="en-US" w:eastAsia="id-ID"/>
        </w:rPr>
        <w:t>Recommendations</w:t>
      </w:r>
    </w:p>
    <w:p w14:paraId="3CE5C311" w14:textId="25FBA194"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ab/>
      </w:r>
      <w:r>
        <w:rPr>
          <w:rFonts w:ascii="Times New Roman" w:hAnsi="Times New Roman" w:cs="Angsana New"/>
          <w:bCs/>
          <w:sz w:val="24"/>
          <w:szCs w:val="30"/>
          <w:lang w:val="en-US"/>
        </w:rPr>
        <w:t>…………………………………………………………………………………………………………………………………………………………………………………………………………………………………………………………………………………………………………………………</w:t>
      </w:r>
    </w:p>
    <w:p w14:paraId="55793539" w14:textId="77777777" w:rsidR="00423587" w:rsidRPr="00431891" w:rsidRDefault="00423587" w:rsidP="00423587">
      <w:pPr>
        <w:tabs>
          <w:tab w:val="left" w:pos="426"/>
        </w:tabs>
        <w:spacing w:after="0" w:line="240" w:lineRule="auto"/>
        <w:jc w:val="both"/>
        <w:rPr>
          <w:rFonts w:ascii="Times New Roman" w:hAnsi="Times New Roman" w:cs="Times New Roman"/>
          <w:sz w:val="24"/>
          <w:szCs w:val="24"/>
          <w:lang w:val="en-US" w:eastAsia="id-ID"/>
        </w:rPr>
      </w:pPr>
      <w:r>
        <w:rPr>
          <w:rFonts w:ascii="Times New Roman" w:hAnsi="Times New Roman" w:cs="Angsana New"/>
          <w:bCs/>
          <w:sz w:val="24"/>
          <w:szCs w:val="30"/>
          <w:lang w:val="en-US"/>
        </w:rPr>
        <w:t>……………………………………………………………………………………………………………………………………………………………………………………………………………………</w:t>
      </w:r>
    </w:p>
    <w:p w14:paraId="4DB708AB" w14:textId="7DF09C58" w:rsidR="001D46FF" w:rsidRPr="00431891" w:rsidRDefault="006D377D" w:rsidP="00931429">
      <w:pPr>
        <w:tabs>
          <w:tab w:val="left" w:pos="709"/>
          <w:tab w:val="left" w:pos="3550"/>
        </w:tabs>
        <w:spacing w:after="0" w:line="240" w:lineRule="auto"/>
        <w:jc w:val="both"/>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ab/>
      </w:r>
    </w:p>
    <w:p w14:paraId="60481D69" w14:textId="357F15D2" w:rsidR="00B4637D" w:rsidRPr="00B4637D" w:rsidRDefault="00931429" w:rsidP="009A12E0">
      <w:pPr>
        <w:spacing w:after="0" w:line="240" w:lineRule="auto"/>
        <w:jc w:val="both"/>
        <w:rPr>
          <w:rFonts w:ascii="Times New Roman" w:eastAsia="Times New Roman" w:hAnsi="Times New Roman" w:cs="Times New Roman"/>
          <w:b/>
          <w:bCs/>
          <w:sz w:val="24"/>
          <w:szCs w:val="24"/>
          <w:lang w:val="en-US" w:eastAsia="id-ID"/>
        </w:rPr>
      </w:pPr>
      <w:r>
        <w:rPr>
          <w:rFonts w:ascii="Times New Roman" w:eastAsia="Times New Roman" w:hAnsi="Times New Roman" w:cs="Times New Roman"/>
          <w:b/>
          <w:bCs/>
          <w:sz w:val="24"/>
          <w:szCs w:val="24"/>
          <w:lang w:val="en-US" w:eastAsia="id-ID"/>
        </w:rPr>
        <w:t>1</w:t>
      </w:r>
      <w:r w:rsidR="0074469F">
        <w:rPr>
          <w:rFonts w:ascii="Times New Roman" w:eastAsia="Times New Roman" w:hAnsi="Times New Roman" w:cs="Times New Roman"/>
          <w:b/>
          <w:bCs/>
          <w:sz w:val="24"/>
          <w:szCs w:val="24"/>
          <w:lang w:val="en-US" w:eastAsia="id-ID"/>
        </w:rPr>
        <w:t>1</w:t>
      </w:r>
      <w:r w:rsidR="006D377D">
        <w:rPr>
          <w:rFonts w:ascii="Times New Roman" w:eastAsia="Times New Roman" w:hAnsi="Times New Roman" w:cs="Times New Roman"/>
          <w:b/>
          <w:bCs/>
          <w:sz w:val="24"/>
          <w:szCs w:val="24"/>
          <w:lang w:val="en-US" w:eastAsia="id-ID"/>
        </w:rPr>
        <w:t xml:space="preserve">. </w:t>
      </w:r>
      <w:r w:rsidR="00B4637D" w:rsidRPr="00B4637D">
        <w:rPr>
          <w:rFonts w:ascii="Times New Roman" w:eastAsia="Times New Roman" w:hAnsi="Times New Roman" w:cs="Times New Roman"/>
          <w:b/>
          <w:bCs/>
          <w:sz w:val="24"/>
          <w:szCs w:val="24"/>
          <w:lang w:val="en-US" w:eastAsia="id-ID"/>
        </w:rPr>
        <w:t>Acknowledgement</w:t>
      </w:r>
      <w:r w:rsidR="00727554">
        <w:rPr>
          <w:rFonts w:ascii="Times New Roman" w:eastAsia="Times New Roman" w:hAnsi="Times New Roman" w:cs="Times New Roman"/>
          <w:b/>
          <w:bCs/>
          <w:sz w:val="24"/>
          <w:szCs w:val="24"/>
          <w:lang w:val="en-US" w:eastAsia="id-ID"/>
        </w:rPr>
        <w:t>s</w:t>
      </w:r>
      <w:r w:rsidR="00B4637D" w:rsidRPr="00B4637D">
        <w:rPr>
          <w:rFonts w:ascii="Times New Roman" w:eastAsia="Times New Roman" w:hAnsi="Times New Roman" w:cs="Times New Roman"/>
          <w:b/>
          <w:bCs/>
          <w:sz w:val="24"/>
          <w:szCs w:val="24"/>
          <w:lang w:val="en-US" w:eastAsia="id-ID"/>
        </w:rPr>
        <w:t xml:space="preserve"> </w:t>
      </w:r>
    </w:p>
    <w:p w14:paraId="0843C143" w14:textId="1250EA39" w:rsidR="006548F5" w:rsidRDefault="00423587" w:rsidP="00423587">
      <w:pPr>
        <w:spacing w:after="0" w:line="240" w:lineRule="auto"/>
        <w:ind w:firstLine="426"/>
        <w:jc w:val="thaiDistribute"/>
        <w:rPr>
          <w:rFonts w:ascii="Times New Roman" w:hAnsi="Times New Roman" w:cs="Times New Roman"/>
          <w:sz w:val="24"/>
          <w:szCs w:val="32"/>
          <w:lang w:val="en-US" w:eastAsia="zh-CN"/>
        </w:rPr>
      </w:pPr>
      <w:r>
        <w:rPr>
          <w:rFonts w:ascii="Times New Roman" w:hAnsi="Times New Roman" w:cs="Times New Roman"/>
          <w:sz w:val="24"/>
          <w:szCs w:val="32"/>
          <w:lang w:val="en-US" w:eastAsia="zh-CN"/>
        </w:rPr>
        <w:t>The author of this paper would like to express gratitude to the Rattanakosin International Creative Entrepreneurship Institute (RICE), Rajamangala University of Technology Rattanakosin (RMUTR), and Dr. Wang Feifei for their academic support.</w:t>
      </w:r>
    </w:p>
    <w:p w14:paraId="679667D5" w14:textId="77777777" w:rsidR="00423587" w:rsidRDefault="00423587" w:rsidP="00423587">
      <w:pPr>
        <w:spacing w:after="0" w:line="240" w:lineRule="auto"/>
        <w:ind w:firstLine="426"/>
        <w:jc w:val="thaiDistribute"/>
        <w:rPr>
          <w:rFonts w:ascii="Times New Roman" w:eastAsia="Times New Roman" w:hAnsi="Times New Roman" w:cs="Times New Roman"/>
          <w:sz w:val="24"/>
          <w:szCs w:val="24"/>
          <w:lang w:val="en-US" w:eastAsia="id-ID"/>
        </w:rPr>
      </w:pPr>
    </w:p>
    <w:p w14:paraId="0019905F" w14:textId="3DF3AD80" w:rsidR="00C87CE0" w:rsidRPr="00945C69" w:rsidRDefault="00C87CE0" w:rsidP="009A12E0">
      <w:pPr>
        <w:spacing w:after="0" w:line="240" w:lineRule="auto"/>
        <w:jc w:val="both"/>
        <w:rPr>
          <w:rFonts w:ascii="Times New Roman" w:eastAsia="Times New Roman" w:hAnsi="Times New Roman" w:cs="Times New Roman"/>
          <w:b/>
          <w:bCs/>
          <w:sz w:val="24"/>
          <w:szCs w:val="24"/>
          <w:lang w:val="en-US" w:eastAsia="id-ID"/>
        </w:rPr>
      </w:pPr>
      <w:r w:rsidRPr="00945C69">
        <w:rPr>
          <w:rFonts w:ascii="Times New Roman" w:eastAsia="Times New Roman" w:hAnsi="Times New Roman" w:cs="Times New Roman"/>
          <w:b/>
          <w:bCs/>
          <w:sz w:val="24"/>
          <w:szCs w:val="24"/>
          <w:lang w:val="en-US" w:eastAsia="id-ID"/>
        </w:rPr>
        <w:t>1</w:t>
      </w:r>
      <w:r w:rsidR="0074469F">
        <w:rPr>
          <w:rFonts w:ascii="Times New Roman" w:eastAsia="Times New Roman" w:hAnsi="Times New Roman" w:cs="Times New Roman"/>
          <w:b/>
          <w:bCs/>
          <w:sz w:val="24"/>
          <w:szCs w:val="24"/>
          <w:lang w:val="en-US" w:eastAsia="id-ID"/>
        </w:rPr>
        <w:t>2</w:t>
      </w:r>
      <w:r w:rsidRPr="00945C69">
        <w:rPr>
          <w:rFonts w:ascii="Times New Roman" w:eastAsia="Times New Roman" w:hAnsi="Times New Roman" w:cs="Times New Roman"/>
          <w:b/>
          <w:bCs/>
          <w:sz w:val="24"/>
          <w:szCs w:val="24"/>
          <w:lang w:val="en-US" w:eastAsia="id-ID"/>
        </w:rPr>
        <w:t>. The Author’s Biography</w:t>
      </w:r>
      <w:r w:rsidR="00945C69" w:rsidRPr="00945C69">
        <w:rPr>
          <w:rFonts w:ascii="Times New Roman" w:eastAsia="Times New Roman" w:hAnsi="Times New Roman" w:cs="Times New Roman"/>
          <w:b/>
          <w:bCs/>
          <w:sz w:val="24"/>
          <w:szCs w:val="24"/>
          <w:lang w:val="en-US" w:eastAsia="id-ID"/>
        </w:rPr>
        <w:t xml:space="preserve"> (12pt, bold)</w:t>
      </w:r>
    </w:p>
    <w:p w14:paraId="2A78244C" w14:textId="4192F7D3" w:rsidR="00423587" w:rsidRPr="006A37DB" w:rsidRDefault="00423587" w:rsidP="00423587">
      <w:pPr>
        <w:tabs>
          <w:tab w:val="left" w:pos="426"/>
        </w:tabs>
        <w:spacing w:after="0" w:line="240" w:lineRule="auto"/>
        <w:jc w:val="thaiDistribute"/>
        <w:rPr>
          <w:rFonts w:ascii="Times New Roman" w:hAnsi="Times New Roman" w:cs="Times New Roman"/>
          <w:sz w:val="24"/>
          <w:szCs w:val="32"/>
          <w:lang w:val="en-US"/>
        </w:rPr>
      </w:pPr>
      <w:r>
        <w:rPr>
          <w:rFonts w:ascii="Times New Roman" w:hAnsi="Times New Roman" w:cs="Times New Roman"/>
          <w:sz w:val="24"/>
          <w:szCs w:val="32"/>
        </w:rPr>
        <w:tab/>
      </w:r>
      <w:r w:rsidRPr="006A37DB">
        <w:rPr>
          <w:rFonts w:ascii="Times New Roman" w:hAnsi="Times New Roman" w:cs="Times New Roman"/>
          <w:sz w:val="24"/>
          <w:szCs w:val="32"/>
        </w:rPr>
        <w:t xml:space="preserve">The </w:t>
      </w:r>
      <w:r w:rsidRPr="006A37DB">
        <w:rPr>
          <w:rFonts w:ascii="Times New Roman" w:hAnsi="Times New Roman" w:cs="Times New Roman"/>
          <w:sz w:val="24"/>
          <w:szCs w:val="32"/>
          <w:lang w:val="en-US"/>
        </w:rPr>
        <w:t>first</w:t>
      </w:r>
      <w:r w:rsidRPr="006A37DB">
        <w:rPr>
          <w:rFonts w:ascii="Times New Roman" w:hAnsi="Times New Roman" w:cs="Times New Roman"/>
          <w:sz w:val="24"/>
          <w:szCs w:val="32"/>
        </w:rPr>
        <w:t xml:space="preserve"> author, </w:t>
      </w:r>
      <w:r>
        <w:rPr>
          <w:rFonts w:ascii="Times New Roman" w:hAnsi="Times New Roman" w:cs="Times New Roman"/>
          <w:sz w:val="24"/>
          <w:szCs w:val="32"/>
          <w:lang w:val="en-US"/>
        </w:rPr>
        <w:t>…………………..</w:t>
      </w:r>
      <w:r w:rsidRPr="006A37DB">
        <w:rPr>
          <w:rFonts w:ascii="Times New Roman" w:hAnsi="Times New Roman" w:cs="Times New Roman"/>
          <w:sz w:val="24"/>
          <w:szCs w:val="32"/>
        </w:rPr>
        <w:t xml:space="preserve">, is </w:t>
      </w:r>
      <w:r w:rsidRPr="006A37DB">
        <w:rPr>
          <w:rFonts w:ascii="Times New Roman" w:hAnsi="Times New Roman" w:cs="Times New Roman"/>
          <w:sz w:val="24"/>
          <w:szCs w:val="32"/>
          <w:lang w:val="en-US"/>
        </w:rPr>
        <w:t xml:space="preserve">M.Ed. student </w:t>
      </w:r>
      <w:r>
        <w:rPr>
          <w:rFonts w:ascii="Times New Roman" w:hAnsi="Times New Roman" w:cs="Times New Roman"/>
          <w:sz w:val="24"/>
          <w:szCs w:val="32"/>
        </w:rPr>
        <w:t>in the Graduate School of Educational Administration and Strateg</w:t>
      </w:r>
      <w:r>
        <w:rPr>
          <w:rFonts w:ascii="Times New Roman" w:hAnsi="Times New Roman" w:cs="Times New Roman"/>
          <w:sz w:val="24"/>
          <w:szCs w:val="32"/>
          <w:lang w:val="en-US"/>
        </w:rPr>
        <w:t>ies,</w:t>
      </w:r>
      <w:r w:rsidRPr="006A37DB">
        <w:rPr>
          <w:rFonts w:ascii="Times New Roman" w:hAnsi="Times New Roman" w:cs="Times New Roman"/>
          <w:sz w:val="24"/>
          <w:szCs w:val="32"/>
        </w:rPr>
        <w:t xml:space="preserve"> Rattanakosin International Creative Entrepreneurship Institute (RICE)</w:t>
      </w:r>
      <w:r w:rsidRPr="00694CE3">
        <w:rPr>
          <w:rFonts w:ascii="Times New Roman" w:hAnsi="Times New Roman" w:cs="Times New Roman"/>
          <w:sz w:val="24"/>
          <w:szCs w:val="32"/>
        </w:rPr>
        <w:t xml:space="preserve">, Rajamangala University of Technology Rattanakosin (RMUTR). </w:t>
      </w:r>
      <w:r w:rsidRPr="006A37DB">
        <w:rPr>
          <w:rFonts w:ascii="Times New Roman" w:hAnsi="Times New Roman" w:cs="Times New Roman"/>
          <w:sz w:val="24"/>
          <w:szCs w:val="32"/>
        </w:rPr>
        <w:t xml:space="preserve"> </w:t>
      </w:r>
    </w:p>
    <w:p w14:paraId="5E15423D" w14:textId="7E4A0E32" w:rsidR="00423587" w:rsidRPr="00324BB6" w:rsidRDefault="00423587" w:rsidP="00423587">
      <w:pPr>
        <w:tabs>
          <w:tab w:val="left" w:pos="426"/>
        </w:tabs>
        <w:spacing w:after="0" w:line="240" w:lineRule="auto"/>
        <w:jc w:val="thaiDistribute"/>
        <w:rPr>
          <w:rFonts w:ascii="Times New Roman" w:hAnsi="Times New Roman" w:cs="Times New Roman"/>
          <w:sz w:val="24"/>
          <w:szCs w:val="32"/>
          <w:lang w:val="en-US"/>
        </w:rPr>
      </w:pPr>
      <w:r>
        <w:rPr>
          <w:rFonts w:ascii="Times New Roman" w:hAnsi="Times New Roman" w:cs="Times New Roman"/>
          <w:sz w:val="24"/>
          <w:szCs w:val="32"/>
          <w:lang w:val="en-US"/>
        </w:rPr>
        <w:tab/>
      </w:r>
      <w:r w:rsidR="00E973F7">
        <w:rPr>
          <w:rFonts w:ascii="Times New Roman" w:hAnsi="Times New Roman" w:cs="Times New Roman"/>
          <w:sz w:val="24"/>
          <w:szCs w:val="32"/>
        </w:rPr>
        <w:t xml:space="preserve">The </w:t>
      </w:r>
      <w:r w:rsidR="00E973F7">
        <w:rPr>
          <w:rFonts w:ascii="Times New Roman" w:hAnsi="Times New Roman" w:cs="Times New Roman"/>
          <w:sz w:val="24"/>
          <w:szCs w:val="32"/>
          <w:lang w:val="en-US"/>
        </w:rPr>
        <w:t>second</w:t>
      </w:r>
      <w:r w:rsidR="00E973F7">
        <w:rPr>
          <w:rFonts w:ascii="Times New Roman" w:hAnsi="Times New Roman" w:cs="Times New Roman"/>
          <w:sz w:val="24"/>
          <w:szCs w:val="32"/>
        </w:rPr>
        <w:t xml:space="preserve"> co-author, </w:t>
      </w:r>
      <w:r w:rsidR="00E973F7">
        <w:rPr>
          <w:rFonts w:ascii="Times New Roman" w:hAnsi="Times New Roman" w:cs="Times New Roman"/>
          <w:sz w:val="24"/>
          <w:szCs w:val="32"/>
          <w:lang w:val="en-US"/>
        </w:rPr>
        <w:t xml:space="preserve">Phongsak Phakamach </w:t>
      </w:r>
      <w:r w:rsidR="00E973F7">
        <w:rPr>
          <w:rFonts w:ascii="Times New Roman" w:hAnsi="Times New Roman" w:cs="Times New Roman"/>
          <w:sz w:val="24"/>
          <w:szCs w:val="32"/>
          <w:lang w:val="en-US"/>
        </w:rPr>
        <w:t xml:space="preserve">(Ph.D.) </w:t>
      </w:r>
      <w:r w:rsidR="00E973F7">
        <w:rPr>
          <w:rFonts w:ascii="Times New Roman" w:hAnsi="Times New Roman" w:cs="Times New Roman"/>
          <w:sz w:val="24"/>
          <w:szCs w:val="32"/>
          <w:lang w:val="en-US"/>
        </w:rPr>
        <w:t>is</w:t>
      </w:r>
      <w:r w:rsidR="00E973F7">
        <w:rPr>
          <w:rFonts w:ascii="Times New Roman" w:hAnsi="Times New Roman" w:cs="Times New Roman"/>
          <w:sz w:val="24"/>
          <w:szCs w:val="32"/>
        </w:rPr>
        <w:t xml:space="preserve"> </w:t>
      </w:r>
      <w:r w:rsidR="00E973F7" w:rsidRPr="00AF2E28">
        <w:rPr>
          <w:rFonts w:ascii="Times New Roman" w:hAnsi="Times New Roman" w:cs="Times New Roman"/>
          <w:sz w:val="24"/>
          <w:szCs w:val="32"/>
        </w:rPr>
        <w:t>an ass</w:t>
      </w:r>
      <w:r w:rsidR="00E973F7">
        <w:rPr>
          <w:rFonts w:ascii="Times New Roman" w:hAnsi="Times New Roman" w:cs="Times New Roman"/>
          <w:sz w:val="24"/>
          <w:szCs w:val="32"/>
          <w:lang w:val="en-US"/>
        </w:rPr>
        <w:t>istant</w:t>
      </w:r>
      <w:r w:rsidR="00E973F7" w:rsidRPr="00AF2E28">
        <w:rPr>
          <w:rFonts w:ascii="Times New Roman" w:hAnsi="Times New Roman" w:cs="Times New Roman"/>
          <w:sz w:val="24"/>
          <w:szCs w:val="32"/>
        </w:rPr>
        <w:t xml:space="preserve"> professor </w:t>
      </w:r>
      <w:r w:rsidR="00E973F7">
        <w:rPr>
          <w:rFonts w:ascii="Times New Roman" w:hAnsi="Times New Roman" w:cs="Times New Roman"/>
          <w:sz w:val="24"/>
          <w:szCs w:val="32"/>
          <w:lang w:val="en-US"/>
        </w:rPr>
        <w:t xml:space="preserve">and </w:t>
      </w:r>
      <w:r w:rsidR="00E973F7">
        <w:rPr>
          <w:rFonts w:ascii="Times New Roman" w:hAnsi="Times New Roman" w:cs="Times New Roman"/>
          <w:sz w:val="24"/>
          <w:szCs w:val="32"/>
        </w:rPr>
        <w:t xml:space="preserve">full-time </w:t>
      </w:r>
      <w:r w:rsidR="00E973F7" w:rsidRPr="00F6445A">
        <w:rPr>
          <w:rFonts w:ascii="Times New Roman" w:eastAsia="Times New Roman" w:hAnsi="Times New Roman" w:cs="Times New Roman"/>
          <w:sz w:val="24"/>
          <w:szCs w:val="24"/>
        </w:rPr>
        <w:t xml:space="preserve">lecturer in the Graduate Department of Educational Administration and Strategies, </w:t>
      </w:r>
      <w:r w:rsidR="00E973F7">
        <w:rPr>
          <w:rFonts w:ascii="Times New Roman" w:hAnsi="Times New Roman" w:cs="Times New Roman"/>
          <w:sz w:val="24"/>
          <w:szCs w:val="32"/>
        </w:rPr>
        <w:t>Rattanakosin International Creative Entrepreneurship Institute (RICE)</w:t>
      </w:r>
      <w:r w:rsidR="00E973F7">
        <w:rPr>
          <w:rFonts w:ascii="Times New Roman" w:hAnsi="Times New Roman" w:cs="Times New Roman"/>
          <w:sz w:val="24"/>
          <w:szCs w:val="32"/>
          <w:lang w:val="en-US"/>
        </w:rPr>
        <w:t>,</w:t>
      </w:r>
      <w:r w:rsidR="00E973F7">
        <w:rPr>
          <w:rFonts w:ascii="Times New Roman" w:hAnsi="Times New Roman" w:cs="Times New Roman"/>
          <w:sz w:val="24"/>
          <w:szCs w:val="32"/>
        </w:rPr>
        <w:t xml:space="preserve"> Rajamangala University of Technology Rattanakosin (RMUTR).</w:t>
      </w:r>
      <w:r w:rsidR="00E973F7">
        <w:rPr>
          <w:rFonts w:ascii="Times New Roman" w:hAnsi="Times New Roman" w:cs="Times New Roman"/>
          <w:sz w:val="24"/>
          <w:szCs w:val="32"/>
          <w:lang w:val="en-US"/>
        </w:rPr>
        <w:t xml:space="preserve"> </w:t>
      </w:r>
      <w:r w:rsidR="00E973F7" w:rsidRPr="00513A51">
        <w:rPr>
          <w:rFonts w:ascii="Times New Roman" w:hAnsi="Times New Roman" w:cs="Times New Roman"/>
          <w:sz w:val="24"/>
          <w:szCs w:val="32"/>
          <w:lang w:val="en-US"/>
        </w:rPr>
        <w:t xml:space="preserve">His specialization is in educational administration, </w:t>
      </w:r>
      <w:r w:rsidR="00E973F7">
        <w:rPr>
          <w:rFonts w:ascii="Times New Roman" w:hAnsi="Times New Roman" w:cs="Times New Roman"/>
          <w:sz w:val="24"/>
          <w:szCs w:val="32"/>
          <w:lang w:val="en-US"/>
        </w:rPr>
        <w:t>leadership in education, knowledge management in education,</w:t>
      </w:r>
      <w:r w:rsidR="00E973F7" w:rsidRPr="00513A51">
        <w:rPr>
          <w:rFonts w:ascii="Times New Roman" w:hAnsi="Times New Roman" w:cs="Times New Roman"/>
          <w:sz w:val="24"/>
          <w:szCs w:val="32"/>
          <w:lang w:val="en-US"/>
        </w:rPr>
        <w:t xml:space="preserve"> </w:t>
      </w:r>
      <w:r w:rsidR="00E973F7">
        <w:rPr>
          <w:rFonts w:ascii="Times New Roman" w:hAnsi="Times New Roman" w:cs="Times New Roman"/>
          <w:sz w:val="24"/>
          <w:szCs w:val="32"/>
          <w:lang w:val="en-US"/>
        </w:rPr>
        <w:t xml:space="preserve">entrepreneurship and ventures in education, </w:t>
      </w:r>
      <w:r w:rsidR="00E973F7" w:rsidRPr="00513A51">
        <w:rPr>
          <w:rFonts w:ascii="Times New Roman" w:hAnsi="Times New Roman" w:cs="Times New Roman"/>
          <w:sz w:val="24"/>
          <w:szCs w:val="32"/>
          <w:lang w:val="en-US"/>
        </w:rPr>
        <w:t xml:space="preserve">and has research interest in </w:t>
      </w:r>
      <w:r w:rsidR="00E973F7">
        <w:rPr>
          <w:rFonts w:ascii="Times New Roman" w:hAnsi="Times New Roman" w:cs="Times New Roman"/>
          <w:sz w:val="24"/>
          <w:szCs w:val="32"/>
          <w:lang w:val="en-US"/>
        </w:rPr>
        <w:t>research and development</w:t>
      </w:r>
      <w:r w:rsidR="00E973F7" w:rsidRPr="00513A51">
        <w:rPr>
          <w:rFonts w:ascii="Times New Roman" w:hAnsi="Times New Roman" w:cs="Times New Roman"/>
          <w:sz w:val="24"/>
          <w:szCs w:val="32"/>
          <w:lang w:val="en-US"/>
        </w:rPr>
        <w:t xml:space="preserve"> in education. </w:t>
      </w:r>
      <w:r w:rsidR="00E973F7" w:rsidRPr="00324BB6">
        <w:rPr>
          <w:rFonts w:ascii="Times New Roman" w:hAnsi="Times New Roman" w:cs="Times New Roman"/>
          <w:sz w:val="24"/>
          <w:szCs w:val="32"/>
          <w:lang w:val="en-US"/>
        </w:rPr>
        <w:t xml:space="preserve">He </w:t>
      </w:r>
      <w:r w:rsidR="00E973F7" w:rsidRPr="00AF2E28">
        <w:rPr>
          <w:rFonts w:ascii="Times New Roman" w:hAnsi="Times New Roman" w:cs="Times New Roman"/>
          <w:sz w:val="24"/>
          <w:szCs w:val="32"/>
          <w:lang w:val="en-US"/>
        </w:rPr>
        <w:t xml:space="preserve">share academic and research interest in the areas of educational </w:t>
      </w:r>
      <w:r w:rsidR="00E973F7">
        <w:rPr>
          <w:rFonts w:ascii="Times New Roman" w:hAnsi="Times New Roman" w:cs="Times New Roman"/>
          <w:sz w:val="24"/>
          <w:szCs w:val="32"/>
          <w:lang w:val="en-US"/>
        </w:rPr>
        <w:t>administration, strategic educational management</w:t>
      </w:r>
      <w:r w:rsidR="00E973F7" w:rsidRPr="00AF2E28">
        <w:rPr>
          <w:rFonts w:ascii="Times New Roman" w:hAnsi="Times New Roman" w:cs="Times New Roman"/>
          <w:sz w:val="24"/>
          <w:szCs w:val="32"/>
          <w:lang w:val="en-US"/>
        </w:rPr>
        <w:t xml:space="preserve">, </w:t>
      </w:r>
      <w:r w:rsidR="00E973F7">
        <w:rPr>
          <w:rFonts w:ascii="Times New Roman" w:hAnsi="Times New Roman" w:cs="Times New Roman"/>
          <w:sz w:val="24"/>
          <w:szCs w:val="32"/>
          <w:lang w:val="en-US"/>
        </w:rPr>
        <w:t>educational innovation and technology</w:t>
      </w:r>
      <w:r w:rsidR="00E973F7" w:rsidRPr="00AF2E28">
        <w:rPr>
          <w:rFonts w:ascii="Times New Roman" w:hAnsi="Times New Roman" w:cs="Times New Roman"/>
          <w:sz w:val="24"/>
          <w:szCs w:val="32"/>
          <w:lang w:val="en-US"/>
        </w:rPr>
        <w:t xml:space="preserve">, </w:t>
      </w:r>
      <w:r w:rsidR="00E973F7">
        <w:rPr>
          <w:rFonts w:ascii="Times New Roman" w:hAnsi="Times New Roman" w:cs="Times New Roman"/>
          <w:sz w:val="24"/>
          <w:szCs w:val="32"/>
          <w:lang w:val="en-US"/>
        </w:rPr>
        <w:t>learning management system</w:t>
      </w:r>
      <w:r w:rsidR="00E973F7" w:rsidRPr="00F25684">
        <w:rPr>
          <w:rFonts w:ascii="Times New Roman" w:hAnsi="Times New Roman" w:cs="Times New Roman"/>
          <w:sz w:val="24"/>
          <w:szCs w:val="32"/>
          <w:lang w:val="en-US"/>
        </w:rPr>
        <w:t xml:space="preserve"> </w:t>
      </w:r>
      <w:r w:rsidR="00E973F7">
        <w:rPr>
          <w:rFonts w:ascii="Times New Roman" w:hAnsi="Times New Roman" w:cs="Times New Roman"/>
          <w:sz w:val="24"/>
          <w:szCs w:val="32"/>
          <w:lang w:val="en-US"/>
        </w:rPr>
        <w:t xml:space="preserve">and applications, </w:t>
      </w:r>
      <w:r w:rsidR="00E973F7" w:rsidRPr="00AF2E28">
        <w:rPr>
          <w:rFonts w:ascii="Times New Roman" w:hAnsi="Times New Roman" w:cs="Times New Roman"/>
          <w:sz w:val="24"/>
          <w:szCs w:val="32"/>
          <w:lang w:val="en-US"/>
        </w:rPr>
        <w:t>innovative organization</w:t>
      </w:r>
      <w:r w:rsidR="00E973F7">
        <w:rPr>
          <w:rFonts w:ascii="Times New Roman" w:hAnsi="Times New Roman" w:cs="Times New Roman"/>
          <w:sz w:val="24"/>
          <w:szCs w:val="32"/>
          <w:lang w:val="en-US"/>
        </w:rPr>
        <w:t xml:space="preserve"> management</w:t>
      </w:r>
      <w:r w:rsidR="00E973F7" w:rsidRPr="00AF2E28">
        <w:rPr>
          <w:rFonts w:ascii="Times New Roman" w:hAnsi="Times New Roman" w:cs="Times New Roman"/>
          <w:sz w:val="24"/>
          <w:szCs w:val="32"/>
          <w:lang w:val="en-US"/>
        </w:rPr>
        <w:t xml:space="preserve">, and </w:t>
      </w:r>
      <w:r w:rsidR="00E973F7">
        <w:rPr>
          <w:rFonts w:ascii="Times New Roman" w:hAnsi="Times New Roman" w:cs="Times New Roman"/>
          <w:sz w:val="24"/>
          <w:szCs w:val="32"/>
          <w:lang w:val="en-US"/>
        </w:rPr>
        <w:t>educational organization</w:t>
      </w:r>
      <w:r w:rsidR="00E973F7" w:rsidRPr="00AF2E28">
        <w:rPr>
          <w:rFonts w:ascii="Times New Roman" w:hAnsi="Times New Roman" w:cs="Times New Roman"/>
          <w:sz w:val="24"/>
          <w:szCs w:val="32"/>
          <w:lang w:val="en-US"/>
        </w:rPr>
        <w:t xml:space="preserve"> </w:t>
      </w:r>
      <w:r w:rsidR="00E973F7">
        <w:rPr>
          <w:rFonts w:ascii="Times New Roman" w:hAnsi="Times New Roman" w:cs="Times New Roman"/>
          <w:sz w:val="24"/>
          <w:szCs w:val="32"/>
          <w:lang w:val="en-US"/>
        </w:rPr>
        <w:t xml:space="preserve">development </w:t>
      </w:r>
      <w:r w:rsidR="00E973F7" w:rsidRPr="00AF2E28">
        <w:rPr>
          <w:rFonts w:ascii="Times New Roman" w:hAnsi="Times New Roman" w:cs="Times New Roman"/>
          <w:sz w:val="24"/>
          <w:szCs w:val="32"/>
          <w:lang w:val="en-US"/>
        </w:rPr>
        <w:t>issues in education institutions.</w:t>
      </w:r>
    </w:p>
    <w:p w14:paraId="5F164EFD" w14:textId="77777777" w:rsidR="00A435CD" w:rsidRDefault="00A435CD" w:rsidP="009A12E0">
      <w:pPr>
        <w:spacing w:after="0" w:line="240" w:lineRule="auto"/>
        <w:jc w:val="both"/>
        <w:rPr>
          <w:rFonts w:ascii="Times New Roman" w:eastAsia="Times New Roman" w:hAnsi="Times New Roman" w:cs="Times New Roman"/>
          <w:sz w:val="24"/>
          <w:szCs w:val="24"/>
          <w:lang w:val="en-US" w:eastAsia="id-ID"/>
        </w:rPr>
      </w:pPr>
    </w:p>
    <w:p w14:paraId="28274C9A" w14:textId="77777777" w:rsidR="00E973F7" w:rsidRDefault="00E973F7" w:rsidP="009A12E0">
      <w:pPr>
        <w:spacing w:after="0" w:line="240" w:lineRule="auto"/>
        <w:jc w:val="both"/>
        <w:rPr>
          <w:rFonts w:ascii="Times New Roman" w:eastAsia="Times New Roman" w:hAnsi="Times New Roman" w:cs="Times New Roman"/>
          <w:sz w:val="24"/>
          <w:szCs w:val="24"/>
          <w:lang w:val="en-US" w:eastAsia="id-ID"/>
        </w:rPr>
      </w:pPr>
    </w:p>
    <w:p w14:paraId="418539DD" w14:textId="77777777" w:rsidR="00E973F7" w:rsidRDefault="00E973F7" w:rsidP="009A12E0">
      <w:pPr>
        <w:spacing w:after="0" w:line="240" w:lineRule="auto"/>
        <w:jc w:val="both"/>
        <w:rPr>
          <w:rFonts w:ascii="Times New Roman" w:hAnsi="Times New Roman" w:cs="Times New Roman"/>
          <w:b/>
          <w:lang w:val="en-US"/>
        </w:rPr>
      </w:pPr>
    </w:p>
    <w:p w14:paraId="1D11C218" w14:textId="7A0F8C45" w:rsidR="00E4533D" w:rsidRPr="00F32DA9" w:rsidRDefault="009A6D02" w:rsidP="009A12E0">
      <w:pPr>
        <w:spacing w:after="0" w:line="240" w:lineRule="auto"/>
        <w:jc w:val="both"/>
        <w:rPr>
          <w:rFonts w:ascii="Times New Roman" w:hAnsi="Times New Roman" w:cs="Times New Roman"/>
          <w:b/>
          <w:lang w:val="en-US"/>
        </w:rPr>
      </w:pPr>
      <w:r w:rsidRPr="00F32DA9">
        <w:rPr>
          <w:rFonts w:ascii="Times New Roman" w:hAnsi="Times New Roman" w:cs="Times New Roman"/>
          <w:b/>
          <w:lang w:val="en-US"/>
        </w:rPr>
        <w:lastRenderedPageBreak/>
        <w:t>1</w:t>
      </w:r>
      <w:r w:rsidR="0074469F">
        <w:rPr>
          <w:rFonts w:ascii="Times New Roman" w:hAnsi="Times New Roman" w:cs="Times New Roman"/>
          <w:b/>
          <w:lang w:val="en-US"/>
        </w:rPr>
        <w:t>3</w:t>
      </w:r>
      <w:r w:rsidRPr="00F32DA9">
        <w:rPr>
          <w:rFonts w:ascii="Times New Roman" w:hAnsi="Times New Roman" w:cs="Times New Roman"/>
          <w:b/>
          <w:lang w:val="en-US"/>
        </w:rPr>
        <w:t xml:space="preserve">. </w:t>
      </w:r>
      <w:r w:rsidR="006954B9" w:rsidRPr="00F32DA9">
        <w:rPr>
          <w:rFonts w:ascii="Times New Roman" w:hAnsi="Times New Roman" w:cs="Times New Roman"/>
          <w:b/>
          <w:lang w:val="en-US"/>
        </w:rPr>
        <w:t>References</w:t>
      </w:r>
      <w:r w:rsidR="001D46FF" w:rsidRPr="00F32DA9">
        <w:rPr>
          <w:rFonts w:ascii="Times New Roman" w:hAnsi="Times New Roman" w:cs="Times New Roman"/>
          <w:b/>
          <w:lang w:val="en-US"/>
        </w:rPr>
        <w:t xml:space="preserve"> (1</w:t>
      </w:r>
      <w:r w:rsidR="00F32DA9">
        <w:rPr>
          <w:rFonts w:ascii="Times New Roman" w:hAnsi="Times New Roman" w:cs="Times New Roman"/>
          <w:b/>
          <w:lang w:val="en-US"/>
        </w:rPr>
        <w:t>1</w:t>
      </w:r>
      <w:r w:rsidR="001D46FF" w:rsidRPr="00F32DA9">
        <w:rPr>
          <w:rFonts w:ascii="Times New Roman" w:hAnsi="Times New Roman" w:cs="Times New Roman"/>
          <w:b/>
          <w:lang w:val="en-US"/>
        </w:rPr>
        <w:t>pt, bold)</w:t>
      </w:r>
    </w:p>
    <w:p w14:paraId="4D4FC1A0" w14:textId="025CCC34" w:rsidR="00E4533D" w:rsidRDefault="001D46FF" w:rsidP="00B93935">
      <w:pPr>
        <w:spacing w:after="0" w:line="240" w:lineRule="auto"/>
        <w:ind w:firstLine="426"/>
        <w:jc w:val="thaiDistribute"/>
        <w:rPr>
          <w:rFonts w:ascii="Times New Roman" w:eastAsia="Times New Roman" w:hAnsi="Times New Roman" w:cs="Times New Roman"/>
          <w:lang w:val="en-US" w:eastAsia="id-ID"/>
        </w:rPr>
      </w:pPr>
      <w:r w:rsidRPr="00D93D83">
        <w:rPr>
          <w:rFonts w:ascii="Times New Roman" w:hAnsi="Times New Roman" w:cs="Times New Roman"/>
          <w:shd w:val="clear" w:color="auto" w:fill="FFFFFF"/>
        </w:rPr>
        <w:t>All reference mentioned should be written down in reference using American Psychological Association (APA</w:t>
      </w:r>
      <w:r w:rsidR="00E50F09">
        <w:rPr>
          <w:rFonts w:ascii="Times New Roman" w:hAnsi="Times New Roman" w:cs="Times New Roman"/>
          <w:shd w:val="clear" w:color="auto" w:fill="FFFFFF"/>
          <w:lang w:val="en-US"/>
        </w:rPr>
        <w:t xml:space="preserve"> 7</w:t>
      </w:r>
      <w:r w:rsidR="00E50F09" w:rsidRPr="00E50F09">
        <w:rPr>
          <w:rFonts w:ascii="Times New Roman" w:hAnsi="Times New Roman" w:cs="Times New Roman"/>
          <w:shd w:val="clear" w:color="auto" w:fill="FFFFFF"/>
          <w:vertAlign w:val="superscript"/>
          <w:lang w:val="en-US"/>
        </w:rPr>
        <w:t>th</w:t>
      </w:r>
      <w:r w:rsidR="00E50F09">
        <w:rPr>
          <w:rFonts w:ascii="Times New Roman" w:hAnsi="Times New Roman" w:cs="Times New Roman"/>
          <w:shd w:val="clear" w:color="auto" w:fill="FFFFFF"/>
          <w:lang w:val="en-US"/>
        </w:rPr>
        <w:t xml:space="preserve"> Edition</w:t>
      </w:r>
      <w:r w:rsidRPr="00D93D83">
        <w:rPr>
          <w:rFonts w:ascii="Times New Roman" w:hAnsi="Times New Roman" w:cs="Times New Roman"/>
          <w:shd w:val="clear" w:color="auto" w:fill="FFFFFF"/>
        </w:rPr>
        <w:t>) style and arranged from A to Z</w:t>
      </w:r>
      <w:r w:rsidRPr="00D93D83">
        <w:rPr>
          <w:rFonts w:ascii="Times New Roman" w:eastAsia="Times New Roman" w:hAnsi="Times New Roman" w:cs="Times New Roman"/>
          <w:lang w:val="en-US" w:eastAsia="id-ID"/>
        </w:rPr>
        <w:t xml:space="preserve">. </w:t>
      </w:r>
      <w:r w:rsidR="006954B9" w:rsidRPr="00D93D83">
        <w:rPr>
          <w:rFonts w:ascii="Times New Roman" w:eastAsia="Times New Roman" w:hAnsi="Times New Roman" w:cs="Times New Roman"/>
          <w:lang w:val="en-US" w:eastAsia="id-ID"/>
        </w:rPr>
        <w:t>It should include references obtained from primary sources (c</w:t>
      </w:r>
      <w:r w:rsidR="00FC4244" w:rsidRPr="00D93D83">
        <w:rPr>
          <w:rFonts w:ascii="Times New Roman" w:eastAsia="Times New Roman" w:hAnsi="Times New Roman" w:cs="Times New Roman"/>
          <w:lang w:val="en-US" w:eastAsia="id-ID"/>
        </w:rPr>
        <w:t>onsisting of scientific journals</w:t>
      </w:r>
      <w:r w:rsidR="006954B9" w:rsidRPr="00D93D83">
        <w:rPr>
          <w:rFonts w:ascii="Times New Roman" w:eastAsia="Times New Roman" w:hAnsi="Times New Roman" w:cs="Times New Roman"/>
          <w:lang w:val="en-US" w:eastAsia="id-ID"/>
        </w:rPr>
        <w:t xml:space="preserve"> amounting to 80% of the entire bibliography) </w:t>
      </w:r>
      <w:r w:rsidR="00FC4244" w:rsidRPr="00D93D83">
        <w:rPr>
          <w:rFonts w:ascii="Times New Roman" w:eastAsia="Times New Roman" w:hAnsi="Times New Roman" w:cs="Times New Roman"/>
          <w:lang w:val="en-US" w:eastAsia="id-ID"/>
        </w:rPr>
        <w:t xml:space="preserve">that have </w:t>
      </w:r>
      <w:r w:rsidR="00FC4244" w:rsidRPr="00D93D83">
        <w:rPr>
          <w:rFonts w:ascii="Times New Roman" w:eastAsia="Times New Roman" w:hAnsi="Times New Roman" w:cs="Times New Roman"/>
          <w:noProof/>
          <w:lang w:val="en-US" w:eastAsia="id-ID"/>
        </w:rPr>
        <w:t>been published</w:t>
      </w:r>
      <w:r w:rsidR="00FC4244" w:rsidRPr="00D93D83">
        <w:rPr>
          <w:rFonts w:ascii="Times New Roman" w:eastAsia="Times New Roman" w:hAnsi="Times New Roman" w:cs="Times New Roman"/>
          <w:lang w:val="en-US" w:eastAsia="id-ID"/>
        </w:rPr>
        <w:t xml:space="preserve"> in the last 10 (ten) years. The remaining 20% may include research articles or research reports (thesis, books, and other relevant publications</w:t>
      </w:r>
      <w:r w:rsidR="00E4533D" w:rsidRPr="00D93D83">
        <w:rPr>
          <w:rFonts w:ascii="Times New Roman" w:eastAsia="Times New Roman" w:hAnsi="Times New Roman" w:cs="Times New Roman"/>
          <w:lang w:val="en-US" w:eastAsia="id-ID"/>
        </w:rPr>
        <w:t>)</w:t>
      </w:r>
      <w:r w:rsidR="00415E4E" w:rsidRPr="00D93D83">
        <w:rPr>
          <w:rFonts w:ascii="Times New Roman" w:eastAsia="Times New Roman" w:hAnsi="Times New Roman" w:cs="Times New Roman"/>
          <w:lang w:val="en-US" w:eastAsia="id-ID"/>
        </w:rPr>
        <w:t>.</w:t>
      </w:r>
      <w:r w:rsidR="00E4533D" w:rsidRPr="00D93D83">
        <w:rPr>
          <w:rFonts w:ascii="Times New Roman" w:eastAsia="Times New Roman" w:hAnsi="Times New Roman" w:cs="Times New Roman"/>
          <w:lang w:val="en-US" w:eastAsia="id-ID"/>
        </w:rPr>
        <w:t xml:space="preserve"> </w:t>
      </w:r>
      <w:r w:rsidR="00D93D83" w:rsidRPr="00D93D83">
        <w:rPr>
          <w:rFonts w:ascii="Times New Roman" w:eastAsia="Times New Roman" w:hAnsi="Times New Roman" w:cs="Times New Roman"/>
          <w:lang w:val="en-US" w:eastAsia="id-ID"/>
        </w:rPr>
        <w:t>(11pt)</w:t>
      </w:r>
    </w:p>
    <w:p w14:paraId="3A790034" w14:textId="77777777" w:rsidR="00423587" w:rsidRPr="00D93D83" w:rsidRDefault="00423587" w:rsidP="00B93935">
      <w:pPr>
        <w:spacing w:after="0" w:line="240" w:lineRule="auto"/>
        <w:ind w:firstLine="426"/>
        <w:jc w:val="thaiDistribute"/>
        <w:rPr>
          <w:rFonts w:ascii="Times New Roman" w:eastAsia="Times New Roman" w:hAnsi="Times New Roman" w:cs="Times New Roman"/>
          <w:lang w:val="en-US" w:eastAsia="id-ID"/>
        </w:rPr>
      </w:pPr>
    </w:p>
    <w:p w14:paraId="2A0495BA" w14:textId="66AC1958" w:rsidR="00762054" w:rsidRPr="00431891" w:rsidRDefault="00762054" w:rsidP="00456B15">
      <w:pPr>
        <w:pStyle w:val="NormalWeb"/>
        <w:spacing w:before="0" w:beforeAutospacing="0" w:after="0" w:afterAutospacing="0"/>
        <w:jc w:val="center"/>
        <w:rPr>
          <w:b/>
          <w:bCs/>
          <w:color w:val="000000"/>
          <w:shd w:val="clear" w:color="auto" w:fill="FFFFFF"/>
        </w:rPr>
      </w:pPr>
      <w:r w:rsidRPr="00431891">
        <w:rPr>
          <w:b/>
          <w:bCs/>
          <w:color w:val="000000"/>
          <w:shd w:val="clear" w:color="auto" w:fill="FFFFFF"/>
        </w:rPr>
        <w:t>References</w:t>
      </w:r>
      <w:r w:rsidR="009B77B6">
        <w:rPr>
          <w:b/>
          <w:bCs/>
          <w:color w:val="000000"/>
          <w:shd w:val="clear" w:color="auto" w:fill="FFFFFF"/>
        </w:rPr>
        <w:t xml:space="preserve"> Example</w:t>
      </w:r>
    </w:p>
    <w:p w14:paraId="209C54B1" w14:textId="77777777" w:rsidR="00762054" w:rsidRPr="00431891" w:rsidRDefault="00762054" w:rsidP="009A12E0">
      <w:pPr>
        <w:pStyle w:val="NormalWeb"/>
        <w:spacing w:before="0" w:beforeAutospacing="0" w:after="0" w:afterAutospacing="0"/>
        <w:jc w:val="both"/>
      </w:pPr>
    </w:p>
    <w:p w14:paraId="0CF0CE33" w14:textId="77777777" w:rsidR="00762054" w:rsidRPr="009816AA" w:rsidRDefault="00762054" w:rsidP="009A12E0">
      <w:pPr>
        <w:pStyle w:val="NormalWeb"/>
        <w:spacing w:before="0" w:beforeAutospacing="0" w:after="0" w:afterAutospacing="0"/>
        <w:jc w:val="both"/>
        <w:rPr>
          <w:i/>
          <w:iCs/>
          <w:sz w:val="22"/>
          <w:szCs w:val="22"/>
        </w:rPr>
      </w:pPr>
      <w:r w:rsidRPr="009816AA">
        <w:rPr>
          <w:i/>
          <w:iCs/>
          <w:color w:val="000000"/>
          <w:sz w:val="22"/>
          <w:szCs w:val="22"/>
          <w:shd w:val="clear" w:color="auto" w:fill="FFFFFF"/>
        </w:rPr>
        <w:t>Book with single author</w:t>
      </w:r>
    </w:p>
    <w:p w14:paraId="0D234067"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 </w:t>
      </w:r>
    </w:p>
    <w:p w14:paraId="1C6A5E4A" w14:textId="11473FE3" w:rsidR="00762054" w:rsidRPr="003D6F77" w:rsidRDefault="00D83679" w:rsidP="00BC7398">
      <w:pPr>
        <w:pStyle w:val="NormalWeb"/>
        <w:spacing w:before="0" w:beforeAutospacing="0" w:after="0" w:afterAutospacing="0"/>
        <w:rPr>
          <w:sz w:val="22"/>
          <w:szCs w:val="22"/>
        </w:rPr>
      </w:pPr>
      <w:r w:rsidRPr="00D83679">
        <w:rPr>
          <w:color w:val="000000"/>
          <w:sz w:val="22"/>
          <w:szCs w:val="22"/>
          <w:shd w:val="clear" w:color="auto" w:fill="FFFFFF"/>
        </w:rPr>
        <w:t xml:space="preserve">Clark-Carter, D. (2010). </w:t>
      </w:r>
      <w:r w:rsidRPr="00660B98">
        <w:rPr>
          <w:i/>
          <w:iCs/>
          <w:color w:val="000000"/>
          <w:sz w:val="22"/>
          <w:szCs w:val="22"/>
          <w:shd w:val="clear" w:color="auto" w:fill="FFFFFF"/>
        </w:rPr>
        <w:t>Quantitative Psychological Research: The Complete Student’s Companion.</w:t>
      </w:r>
      <w:r w:rsidRPr="00D83679">
        <w:rPr>
          <w:color w:val="000000"/>
          <w:sz w:val="22"/>
          <w:szCs w:val="22"/>
          <w:shd w:val="clear" w:color="auto" w:fill="FFFFFF"/>
        </w:rPr>
        <w:t xml:space="preserve"> Third edition. Milton Park, Abingdon-on-Thames, Oxfordshire, UK: Taylor &amp; Francis.</w:t>
      </w:r>
      <w:r>
        <w:rPr>
          <w:color w:val="000000"/>
          <w:sz w:val="22"/>
          <w:szCs w:val="22"/>
          <w:shd w:val="clear" w:color="auto" w:fill="FFFFFF"/>
        </w:rPr>
        <w:t xml:space="preserve"> </w:t>
      </w:r>
    </w:p>
    <w:p w14:paraId="4F850E2C" w14:textId="57B0287E" w:rsidR="00C87182" w:rsidRDefault="00762054" w:rsidP="009A12E0">
      <w:pPr>
        <w:pStyle w:val="NormalWeb"/>
        <w:spacing w:before="0" w:beforeAutospacing="0" w:after="0" w:afterAutospacing="0"/>
        <w:jc w:val="both"/>
        <w:rPr>
          <w:b/>
          <w:bCs/>
          <w:color w:val="000000"/>
          <w:sz w:val="22"/>
          <w:szCs w:val="22"/>
          <w:shd w:val="clear" w:color="auto" w:fill="FFFFFF"/>
        </w:rPr>
      </w:pPr>
      <w:r w:rsidRPr="003D6F77">
        <w:rPr>
          <w:b/>
          <w:bCs/>
          <w:color w:val="000000"/>
          <w:sz w:val="22"/>
          <w:szCs w:val="22"/>
          <w:shd w:val="clear" w:color="auto" w:fill="FFFFFF"/>
        </w:rPr>
        <w:t>In-text</w:t>
      </w:r>
      <w:r w:rsidR="00C87182">
        <w:rPr>
          <w:b/>
          <w:bCs/>
          <w:color w:val="000000"/>
          <w:sz w:val="22"/>
          <w:szCs w:val="22"/>
          <w:shd w:val="clear" w:color="auto" w:fill="FFFFFF"/>
        </w:rPr>
        <w:t xml:space="preserve"> citations</w:t>
      </w:r>
      <w:r w:rsidRPr="003D6F77">
        <w:rPr>
          <w:b/>
          <w:bCs/>
          <w:color w:val="000000"/>
          <w:sz w:val="22"/>
          <w:szCs w:val="22"/>
          <w:shd w:val="clear" w:color="auto" w:fill="FFFFFF"/>
        </w:rPr>
        <w:t xml:space="preserve">: </w:t>
      </w:r>
    </w:p>
    <w:p w14:paraId="5A11D30B" w14:textId="77777777" w:rsidR="00C87182" w:rsidRDefault="00C87182" w:rsidP="00C87182">
      <w:pPr>
        <w:pStyle w:val="NormalWeb"/>
        <w:spacing w:before="0" w:beforeAutospacing="0" w:after="0" w:afterAutospacing="0"/>
        <w:ind w:firstLine="720"/>
        <w:jc w:val="both"/>
        <w:rPr>
          <w:color w:val="000000"/>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762054" w:rsidRPr="003D6F77">
        <w:rPr>
          <w:color w:val="000000"/>
          <w:sz w:val="22"/>
          <w:szCs w:val="22"/>
          <w:shd w:val="clear" w:color="auto" w:fill="FFFFFF"/>
        </w:rPr>
        <w:t>(</w:t>
      </w:r>
      <w:r w:rsidR="00D83679">
        <w:rPr>
          <w:color w:val="000000"/>
          <w:sz w:val="22"/>
          <w:szCs w:val="22"/>
          <w:shd w:val="clear" w:color="auto" w:fill="FFFFFF"/>
        </w:rPr>
        <w:t>Clark-Carter</w:t>
      </w:r>
      <w:r w:rsidR="00762054" w:rsidRPr="003D6F77">
        <w:rPr>
          <w:color w:val="000000"/>
          <w:sz w:val="22"/>
          <w:szCs w:val="22"/>
          <w:shd w:val="clear" w:color="auto" w:fill="FFFFFF"/>
        </w:rPr>
        <w:t xml:space="preserve">, </w:t>
      </w:r>
      <w:r w:rsidR="00D83679">
        <w:rPr>
          <w:color w:val="000000"/>
          <w:sz w:val="22"/>
          <w:szCs w:val="22"/>
          <w:shd w:val="clear" w:color="auto" w:fill="FFFFFF"/>
        </w:rPr>
        <w:t>2010</w:t>
      </w:r>
      <w:r w:rsidR="00762054" w:rsidRPr="003D6F77">
        <w:rPr>
          <w:color w:val="000000"/>
          <w:sz w:val="22"/>
          <w:szCs w:val="22"/>
          <w:shd w:val="clear" w:color="auto" w:fill="FFFFFF"/>
        </w:rPr>
        <w:t>)</w:t>
      </w:r>
      <w:r>
        <w:rPr>
          <w:color w:val="000000"/>
          <w:sz w:val="22"/>
          <w:szCs w:val="22"/>
          <w:shd w:val="clear" w:color="auto" w:fill="FFFFFF"/>
        </w:rPr>
        <w:t>;</w:t>
      </w:r>
      <w:r>
        <w:rPr>
          <w:color w:val="000000"/>
          <w:sz w:val="22"/>
          <w:szCs w:val="22"/>
          <w:shd w:val="clear" w:color="auto" w:fill="FFFFFF"/>
        </w:rPr>
        <w:tab/>
      </w:r>
    </w:p>
    <w:p w14:paraId="37AFF4D1" w14:textId="5E220475" w:rsidR="00762054" w:rsidRPr="003D6F77" w:rsidRDefault="00C87182" w:rsidP="00C87182">
      <w:pPr>
        <w:pStyle w:val="NormalWeb"/>
        <w:spacing w:before="0" w:beforeAutospacing="0" w:after="0" w:afterAutospacing="0"/>
        <w:ind w:firstLine="720"/>
        <w:jc w:val="both"/>
        <w:rPr>
          <w:sz w:val="22"/>
          <w:szCs w:val="22"/>
        </w:rPr>
      </w:pPr>
      <w:r>
        <w:rPr>
          <w:color w:val="000000"/>
          <w:sz w:val="22"/>
          <w:szCs w:val="22"/>
          <w:shd w:val="clear" w:color="auto" w:fill="FFFFFF"/>
        </w:rPr>
        <w:t>Narrative: Clark-Carter (2010)</w:t>
      </w:r>
    </w:p>
    <w:p w14:paraId="4781CB00" w14:textId="77777777" w:rsidR="00447580" w:rsidRDefault="00447580" w:rsidP="00447580">
      <w:pPr>
        <w:spacing w:after="0" w:line="240" w:lineRule="auto"/>
        <w:jc w:val="both"/>
        <w:rPr>
          <w:rFonts w:ascii="Times New Roman" w:hAnsi="Times New Roman" w:cs="Times New Roman"/>
          <w:color w:val="000000" w:themeColor="text1"/>
        </w:rPr>
      </w:pPr>
      <w:r w:rsidRPr="00972B8F">
        <w:rPr>
          <w:rFonts w:ascii="Times New Roman" w:hAnsi="Times New Roman" w:cs="Times New Roman"/>
          <w:color w:val="000000" w:themeColor="text1"/>
        </w:rPr>
        <w:t xml:space="preserve">Phakamach, P. (2010). </w:t>
      </w:r>
      <w:r w:rsidRPr="00A9110A">
        <w:rPr>
          <w:rFonts w:ascii="Times New Roman" w:hAnsi="Times New Roman" w:cs="Times New Roman"/>
          <w:i/>
          <w:iCs/>
          <w:color w:val="000000" w:themeColor="text1"/>
        </w:rPr>
        <w:t>ICT System and Modern Management.</w:t>
      </w:r>
      <w:r w:rsidRPr="00972B8F">
        <w:rPr>
          <w:rFonts w:ascii="Times New Roman" w:hAnsi="Times New Roman" w:cs="Times New Roman"/>
          <w:color w:val="000000" w:themeColor="text1"/>
        </w:rPr>
        <w:t xml:space="preserve"> Bangkok: Witty Group.</w:t>
      </w:r>
    </w:p>
    <w:p w14:paraId="0BC7E335" w14:textId="000E2CB4" w:rsidR="00447580" w:rsidRDefault="00447580" w:rsidP="00447580">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00C87182" w:rsidRPr="00C87182">
        <w:rPr>
          <w:b/>
          <w:bCs/>
          <w:color w:val="000000"/>
          <w:sz w:val="22"/>
          <w:szCs w:val="22"/>
          <w:shd w:val="clear" w:color="auto" w:fill="FFFFFF"/>
        </w:rPr>
        <w:t xml:space="preserve"> </w:t>
      </w:r>
      <w:r w:rsidR="00C87182">
        <w:rPr>
          <w:b/>
          <w:bCs/>
          <w:color w:val="000000"/>
          <w:sz w:val="22"/>
          <w:szCs w:val="22"/>
          <w:shd w:val="clear" w:color="auto" w:fill="FFFFFF"/>
        </w:rPr>
        <w:t>citations</w:t>
      </w:r>
      <w:r w:rsidR="00C87182" w:rsidRPr="003D6F77">
        <w:rPr>
          <w:b/>
          <w:bCs/>
          <w:color w:val="000000"/>
          <w:sz w:val="22"/>
          <w:szCs w:val="22"/>
          <w:shd w:val="clear" w:color="auto" w:fill="FFFFFF"/>
        </w:rPr>
        <w:t>:</w:t>
      </w:r>
      <w:r w:rsidRPr="003D6F77">
        <w:rPr>
          <w:b/>
          <w:bCs/>
          <w:color w:val="000000"/>
          <w:sz w:val="22"/>
          <w:szCs w:val="22"/>
          <w:shd w:val="clear" w:color="auto" w:fill="FFFFFF"/>
        </w:rPr>
        <w:t xml:space="preserve"> </w:t>
      </w:r>
    </w:p>
    <w:p w14:paraId="68A29CC7" w14:textId="77777777" w:rsidR="00C87182" w:rsidRDefault="00C87182" w:rsidP="00C87182">
      <w:pPr>
        <w:pStyle w:val="NormalWeb"/>
        <w:spacing w:before="0" w:beforeAutospacing="0" w:after="0" w:afterAutospacing="0"/>
        <w:ind w:firstLine="720"/>
        <w:jc w:val="both"/>
        <w:rPr>
          <w:color w:val="000000"/>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Pr="003D6F77">
        <w:rPr>
          <w:color w:val="000000"/>
          <w:sz w:val="22"/>
          <w:szCs w:val="22"/>
          <w:shd w:val="clear" w:color="auto" w:fill="FFFFFF"/>
        </w:rPr>
        <w:t>(</w:t>
      </w:r>
      <w:r>
        <w:rPr>
          <w:color w:val="000000"/>
          <w:sz w:val="22"/>
          <w:szCs w:val="22"/>
          <w:shd w:val="clear" w:color="auto" w:fill="FFFFFF"/>
        </w:rPr>
        <w:t>Phakamach</w:t>
      </w:r>
      <w:r w:rsidRPr="003D6F77">
        <w:rPr>
          <w:color w:val="000000"/>
          <w:sz w:val="22"/>
          <w:szCs w:val="22"/>
          <w:shd w:val="clear" w:color="auto" w:fill="FFFFFF"/>
        </w:rPr>
        <w:t xml:space="preserve">, </w:t>
      </w:r>
      <w:r>
        <w:rPr>
          <w:color w:val="000000"/>
          <w:sz w:val="22"/>
          <w:szCs w:val="22"/>
          <w:shd w:val="clear" w:color="auto" w:fill="FFFFFF"/>
        </w:rPr>
        <w:t>2010</w:t>
      </w:r>
      <w:r w:rsidRPr="003D6F77">
        <w:rPr>
          <w:color w:val="000000"/>
          <w:sz w:val="22"/>
          <w:szCs w:val="22"/>
          <w:shd w:val="clear" w:color="auto" w:fill="FFFFFF"/>
        </w:rPr>
        <w:t>)</w:t>
      </w:r>
      <w:r>
        <w:rPr>
          <w:color w:val="000000"/>
          <w:sz w:val="22"/>
          <w:szCs w:val="22"/>
          <w:shd w:val="clear" w:color="auto" w:fill="FFFFFF"/>
        </w:rPr>
        <w:t>;</w:t>
      </w:r>
      <w:r>
        <w:rPr>
          <w:color w:val="000000"/>
          <w:sz w:val="22"/>
          <w:szCs w:val="22"/>
          <w:shd w:val="clear" w:color="auto" w:fill="FFFFFF"/>
        </w:rPr>
        <w:tab/>
      </w:r>
    </w:p>
    <w:p w14:paraId="6B015F8C" w14:textId="78DA4554" w:rsidR="00C87182" w:rsidRPr="003D6F77" w:rsidRDefault="00C87182" w:rsidP="00C87182">
      <w:pPr>
        <w:pStyle w:val="NormalWeb"/>
        <w:spacing w:before="0" w:beforeAutospacing="0" w:after="0" w:afterAutospacing="0"/>
        <w:ind w:firstLine="720"/>
        <w:jc w:val="both"/>
        <w:rPr>
          <w:sz w:val="22"/>
          <w:szCs w:val="22"/>
        </w:rPr>
      </w:pPr>
      <w:r>
        <w:rPr>
          <w:color w:val="000000"/>
          <w:sz w:val="22"/>
          <w:szCs w:val="22"/>
          <w:shd w:val="clear" w:color="auto" w:fill="FFFFFF"/>
        </w:rPr>
        <w:t>Narrative: Phakamach (2010)</w:t>
      </w:r>
    </w:p>
    <w:p w14:paraId="2546B7CC" w14:textId="15F3BD4F" w:rsidR="00447580" w:rsidRDefault="005E64EC" w:rsidP="005E64EC">
      <w:pPr>
        <w:pStyle w:val="NormalWeb"/>
        <w:spacing w:before="0" w:beforeAutospacing="0" w:after="0" w:afterAutospacing="0"/>
        <w:rPr>
          <w:color w:val="000000"/>
          <w:sz w:val="22"/>
          <w:szCs w:val="22"/>
          <w:shd w:val="clear" w:color="auto" w:fill="FFFFFF"/>
        </w:rPr>
      </w:pPr>
      <w:r w:rsidRPr="005E64EC">
        <w:rPr>
          <w:color w:val="000000"/>
          <w:sz w:val="22"/>
          <w:szCs w:val="22"/>
          <w:shd w:val="clear" w:color="auto" w:fill="FFFFFF"/>
        </w:rPr>
        <w:t xml:space="preserve">McGregor, S.L.T. (2018). </w:t>
      </w:r>
      <w:r w:rsidRPr="005E64EC">
        <w:rPr>
          <w:i/>
          <w:iCs/>
          <w:color w:val="000000"/>
          <w:sz w:val="22"/>
          <w:szCs w:val="22"/>
          <w:shd w:val="clear" w:color="auto" w:fill="FFFFFF"/>
        </w:rPr>
        <w:t>Understanding and Evaluating Research: A Critical Guide.</w:t>
      </w:r>
      <w:r w:rsidRPr="005E64EC">
        <w:rPr>
          <w:color w:val="000000"/>
          <w:sz w:val="22"/>
          <w:szCs w:val="22"/>
          <w:shd w:val="clear" w:color="auto" w:fill="FFFFFF"/>
        </w:rPr>
        <w:t xml:space="preserve"> Los Angeles: SAGE Publications, Inc. Retrieved November 15, 2023, from https://methods.sagepub.com/book/understanding-and-evaluating-research</w:t>
      </w:r>
    </w:p>
    <w:p w14:paraId="3C90E249" w14:textId="2A776A46" w:rsidR="005E64EC" w:rsidRPr="003D6F77" w:rsidRDefault="005E64EC" w:rsidP="005E64EC">
      <w:pPr>
        <w:pStyle w:val="NormalWeb"/>
        <w:spacing w:before="0" w:beforeAutospacing="0" w:after="0" w:afterAutospacing="0"/>
        <w:jc w:val="both"/>
        <w:rPr>
          <w:sz w:val="22"/>
          <w:szCs w:val="22"/>
        </w:rPr>
      </w:pPr>
      <w:r w:rsidRPr="003D6F77">
        <w:rPr>
          <w:b/>
          <w:bCs/>
          <w:color w:val="000000"/>
          <w:sz w:val="22"/>
          <w:szCs w:val="22"/>
          <w:shd w:val="clear" w:color="auto" w:fill="FFFFFF"/>
        </w:rPr>
        <w:t>In-text</w:t>
      </w:r>
      <w:r w:rsidR="00C87182">
        <w:rPr>
          <w:b/>
          <w:bCs/>
          <w:color w:val="000000"/>
          <w:sz w:val="22"/>
          <w:szCs w:val="22"/>
          <w:shd w:val="clear" w:color="auto" w:fill="FFFFFF"/>
        </w:rPr>
        <w:t xml:space="preserve"> citations</w:t>
      </w:r>
      <w:r w:rsidR="00C87182" w:rsidRPr="003D6F77">
        <w:rPr>
          <w:b/>
          <w:bCs/>
          <w:color w:val="000000"/>
          <w:sz w:val="22"/>
          <w:szCs w:val="22"/>
          <w:shd w:val="clear" w:color="auto" w:fill="FFFFFF"/>
        </w:rPr>
        <w:t>:</w:t>
      </w:r>
      <w:r w:rsidRPr="003D6F77">
        <w:rPr>
          <w:b/>
          <w:bCs/>
          <w:color w:val="000000"/>
          <w:sz w:val="22"/>
          <w:szCs w:val="22"/>
          <w:shd w:val="clear" w:color="auto" w:fill="FFFFFF"/>
        </w:rPr>
        <w:t xml:space="preserve"> </w:t>
      </w:r>
    </w:p>
    <w:p w14:paraId="697F902D" w14:textId="77777777" w:rsidR="00C87182" w:rsidRDefault="00C87182" w:rsidP="00C87182">
      <w:pPr>
        <w:pStyle w:val="NormalWeb"/>
        <w:spacing w:before="0" w:beforeAutospacing="0" w:after="0" w:afterAutospacing="0"/>
        <w:ind w:firstLine="720"/>
        <w:jc w:val="both"/>
        <w:rPr>
          <w:color w:val="000000"/>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Pr="003D6F77">
        <w:rPr>
          <w:color w:val="000000"/>
          <w:sz w:val="22"/>
          <w:szCs w:val="22"/>
          <w:shd w:val="clear" w:color="auto" w:fill="FFFFFF"/>
        </w:rPr>
        <w:t>(</w:t>
      </w:r>
      <w:r w:rsidRPr="005E64EC">
        <w:rPr>
          <w:color w:val="000000"/>
          <w:sz w:val="22"/>
          <w:szCs w:val="22"/>
          <w:shd w:val="clear" w:color="auto" w:fill="FFFFFF"/>
        </w:rPr>
        <w:t>McGregor</w:t>
      </w:r>
      <w:r w:rsidRPr="003D6F77">
        <w:rPr>
          <w:color w:val="000000"/>
          <w:sz w:val="22"/>
          <w:szCs w:val="22"/>
          <w:shd w:val="clear" w:color="auto" w:fill="FFFFFF"/>
        </w:rPr>
        <w:t xml:space="preserve">, </w:t>
      </w:r>
      <w:r>
        <w:rPr>
          <w:color w:val="000000"/>
          <w:sz w:val="22"/>
          <w:szCs w:val="22"/>
          <w:shd w:val="clear" w:color="auto" w:fill="FFFFFF"/>
        </w:rPr>
        <w:t>2018</w:t>
      </w:r>
      <w:r w:rsidRPr="003D6F77">
        <w:rPr>
          <w:color w:val="000000"/>
          <w:sz w:val="22"/>
          <w:szCs w:val="22"/>
          <w:shd w:val="clear" w:color="auto" w:fill="FFFFFF"/>
        </w:rPr>
        <w:t>)</w:t>
      </w:r>
      <w:r>
        <w:rPr>
          <w:color w:val="000000"/>
          <w:sz w:val="22"/>
          <w:szCs w:val="22"/>
          <w:shd w:val="clear" w:color="auto" w:fill="FFFFFF"/>
        </w:rPr>
        <w:t>;</w:t>
      </w:r>
      <w:r>
        <w:rPr>
          <w:color w:val="000000"/>
          <w:sz w:val="22"/>
          <w:szCs w:val="22"/>
          <w:shd w:val="clear" w:color="auto" w:fill="FFFFFF"/>
        </w:rPr>
        <w:tab/>
      </w:r>
    </w:p>
    <w:p w14:paraId="30474CB9" w14:textId="41656279" w:rsidR="00C87182" w:rsidRPr="003D6F77" w:rsidRDefault="00C87182" w:rsidP="00C87182">
      <w:pPr>
        <w:pStyle w:val="NormalWeb"/>
        <w:spacing w:before="0" w:beforeAutospacing="0" w:after="0" w:afterAutospacing="0"/>
        <w:ind w:firstLine="720"/>
        <w:jc w:val="both"/>
        <w:rPr>
          <w:sz w:val="22"/>
          <w:szCs w:val="22"/>
        </w:rPr>
      </w:pPr>
      <w:r>
        <w:rPr>
          <w:color w:val="000000"/>
          <w:sz w:val="22"/>
          <w:szCs w:val="22"/>
          <w:shd w:val="clear" w:color="auto" w:fill="FFFFFF"/>
        </w:rPr>
        <w:t xml:space="preserve">Narrative: </w:t>
      </w:r>
      <w:r w:rsidRPr="005E64EC">
        <w:rPr>
          <w:color w:val="000000"/>
          <w:sz w:val="22"/>
          <w:szCs w:val="22"/>
          <w:shd w:val="clear" w:color="auto" w:fill="FFFFFF"/>
        </w:rPr>
        <w:t>McGregor</w:t>
      </w:r>
      <w:r>
        <w:rPr>
          <w:color w:val="000000"/>
          <w:sz w:val="22"/>
          <w:szCs w:val="22"/>
          <w:shd w:val="clear" w:color="auto" w:fill="FFFFFF"/>
        </w:rPr>
        <w:t xml:space="preserve"> (2018)</w:t>
      </w:r>
    </w:p>
    <w:p w14:paraId="4D4A6A03" w14:textId="3A572B4D" w:rsidR="005E64EC" w:rsidRPr="005E64EC" w:rsidRDefault="005E64EC" w:rsidP="009A12E0">
      <w:pPr>
        <w:pStyle w:val="NormalWeb"/>
        <w:spacing w:before="0" w:beforeAutospacing="0" w:after="0" w:afterAutospacing="0"/>
        <w:jc w:val="both"/>
        <w:rPr>
          <w:color w:val="000000"/>
          <w:sz w:val="22"/>
          <w:szCs w:val="22"/>
          <w:shd w:val="clear" w:color="auto" w:fill="FFFFFF"/>
        </w:rPr>
      </w:pPr>
    </w:p>
    <w:p w14:paraId="356DCD91" w14:textId="3223DF9F" w:rsidR="00762054" w:rsidRPr="009816AA" w:rsidRDefault="00762054" w:rsidP="009A12E0">
      <w:pPr>
        <w:pStyle w:val="NormalWeb"/>
        <w:spacing w:before="0" w:beforeAutospacing="0" w:after="0" w:afterAutospacing="0"/>
        <w:jc w:val="both"/>
        <w:rPr>
          <w:i/>
          <w:iCs/>
          <w:sz w:val="22"/>
          <w:szCs w:val="22"/>
        </w:rPr>
      </w:pPr>
      <w:r w:rsidRPr="009816AA">
        <w:rPr>
          <w:i/>
          <w:iCs/>
          <w:color w:val="000000"/>
          <w:sz w:val="22"/>
          <w:szCs w:val="22"/>
          <w:shd w:val="clear" w:color="auto" w:fill="FFFFFF"/>
        </w:rPr>
        <w:t>Book with two author</w:t>
      </w:r>
    </w:p>
    <w:p w14:paraId="50740187"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 </w:t>
      </w:r>
    </w:p>
    <w:p w14:paraId="64385473" w14:textId="6E728226" w:rsidR="00D93D83" w:rsidRPr="003D6F77" w:rsidRDefault="00D93D83" w:rsidP="003D6F77">
      <w:pPr>
        <w:spacing w:after="0" w:line="240" w:lineRule="auto"/>
        <w:rPr>
          <w:rFonts w:ascii="Times New Roman" w:hAnsi="Times New Roman" w:cs="Times New Roman"/>
          <w:color w:val="000000" w:themeColor="text1"/>
        </w:rPr>
      </w:pPr>
      <w:r w:rsidRPr="003D6F77">
        <w:rPr>
          <w:rFonts w:ascii="Times New Roman" w:hAnsi="Times New Roman" w:cs="Times New Roman"/>
          <w:color w:val="000000" w:themeColor="text1"/>
        </w:rPr>
        <w:t xml:space="preserve">Laudon, K.C. &amp; Laudon, J.P. (2018). </w:t>
      </w:r>
      <w:r w:rsidRPr="003D6F77">
        <w:rPr>
          <w:rFonts w:ascii="Times New Roman" w:hAnsi="Times New Roman" w:cs="Times New Roman"/>
          <w:i/>
          <w:iCs/>
          <w:color w:val="000000" w:themeColor="text1"/>
        </w:rPr>
        <w:t>Management Information Systems.</w:t>
      </w:r>
      <w:r w:rsidRPr="003D6F77">
        <w:rPr>
          <w:rFonts w:ascii="Times New Roman" w:hAnsi="Times New Roman" w:cs="Times New Roman"/>
          <w:color w:val="000000" w:themeColor="text1"/>
        </w:rPr>
        <w:t xml:space="preserve"> (14</w:t>
      </w:r>
      <w:r w:rsidRPr="003D6F77">
        <w:rPr>
          <w:rFonts w:ascii="Times New Roman" w:hAnsi="Times New Roman" w:cs="Times New Roman"/>
          <w:color w:val="000000" w:themeColor="text1"/>
          <w:vertAlign w:val="superscript"/>
        </w:rPr>
        <w:t>th</w:t>
      </w:r>
      <w:r w:rsidRPr="003D6F77">
        <w:rPr>
          <w:rFonts w:ascii="Times New Roman" w:hAnsi="Times New Roman" w:cs="Times New Roman"/>
          <w:color w:val="000000" w:themeColor="text1"/>
        </w:rPr>
        <w:t xml:space="preserve"> ed.). </w:t>
      </w:r>
      <w:r w:rsidR="00A90C51">
        <w:rPr>
          <w:rFonts w:ascii="Times New Roman" w:hAnsi="Times New Roman" w:cs="Times New Roman"/>
          <w:color w:val="000000" w:themeColor="text1"/>
          <w:lang w:val="en-US"/>
        </w:rPr>
        <w:t xml:space="preserve">Bangkok: </w:t>
      </w:r>
      <w:r w:rsidRPr="003D6F77">
        <w:rPr>
          <w:rFonts w:ascii="Times New Roman" w:hAnsi="Times New Roman" w:cs="Times New Roman"/>
          <w:color w:val="000000" w:themeColor="text1"/>
        </w:rPr>
        <w:t>Pearson Education Indochina.</w:t>
      </w:r>
    </w:p>
    <w:p w14:paraId="756FE3DC"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48159E5E" w14:textId="70A8B5F8" w:rsidR="003D6F77" w:rsidRDefault="00C87182" w:rsidP="00C87182">
      <w:pPr>
        <w:pStyle w:val="NormalWeb"/>
        <w:spacing w:before="0" w:beforeAutospacing="0" w:after="0" w:afterAutospacing="0"/>
        <w:ind w:firstLine="720"/>
        <w:jc w:val="both"/>
        <w:rPr>
          <w:color w:val="000000"/>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3D6F77" w:rsidRPr="003D6F77">
        <w:rPr>
          <w:color w:val="000000"/>
          <w:sz w:val="22"/>
          <w:szCs w:val="22"/>
          <w:shd w:val="clear" w:color="auto" w:fill="FFFFFF"/>
        </w:rPr>
        <w:t>(</w:t>
      </w:r>
      <w:r w:rsidR="003D6F77">
        <w:rPr>
          <w:color w:val="000000"/>
          <w:sz w:val="22"/>
          <w:szCs w:val="22"/>
          <w:shd w:val="clear" w:color="auto" w:fill="FFFFFF"/>
        </w:rPr>
        <w:t xml:space="preserve">Laudon </w:t>
      </w:r>
      <w:r w:rsidR="003D6F77" w:rsidRPr="003D6F77">
        <w:rPr>
          <w:color w:val="000000"/>
          <w:sz w:val="22"/>
          <w:szCs w:val="22"/>
          <w:shd w:val="clear" w:color="auto" w:fill="FFFFFF"/>
        </w:rPr>
        <w:t xml:space="preserve">&amp; </w:t>
      </w:r>
      <w:r w:rsidR="003D6F77">
        <w:rPr>
          <w:color w:val="000000"/>
          <w:sz w:val="22"/>
          <w:szCs w:val="22"/>
          <w:shd w:val="clear" w:color="auto" w:fill="FFFFFF"/>
        </w:rPr>
        <w:t>Laudon</w:t>
      </w:r>
      <w:r w:rsidR="003D6F77" w:rsidRPr="003D6F77">
        <w:rPr>
          <w:color w:val="000000"/>
          <w:sz w:val="22"/>
          <w:szCs w:val="22"/>
          <w:shd w:val="clear" w:color="auto" w:fill="FFFFFF"/>
        </w:rPr>
        <w:t>, 2018)</w:t>
      </w:r>
    </w:p>
    <w:p w14:paraId="7C9EA92D" w14:textId="666CCA59" w:rsidR="00C87182" w:rsidRPr="00C87182" w:rsidRDefault="00C87182" w:rsidP="00C87182">
      <w:pPr>
        <w:pStyle w:val="NormalWeb"/>
        <w:spacing w:before="0" w:beforeAutospacing="0" w:after="0" w:afterAutospacing="0"/>
        <w:ind w:firstLine="720"/>
        <w:jc w:val="both"/>
        <w:rPr>
          <w:rFonts w:cstheme="minorBidi"/>
          <w:sz w:val="22"/>
          <w:szCs w:val="30"/>
          <w:lang w:bidi="th-TH"/>
        </w:rPr>
      </w:pPr>
      <w:r w:rsidRPr="00C87182">
        <w:t>Narrative:</w:t>
      </w:r>
      <w:r>
        <w:rPr>
          <w:rFonts w:cstheme="minorBidi" w:hint="cs"/>
          <w:szCs w:val="30"/>
          <w:cs/>
          <w:lang w:bidi="th-TH"/>
        </w:rPr>
        <w:t xml:space="preserve"> </w:t>
      </w:r>
      <w:r>
        <w:rPr>
          <w:color w:val="000000"/>
          <w:sz w:val="22"/>
          <w:szCs w:val="22"/>
          <w:shd w:val="clear" w:color="auto" w:fill="FFFFFF"/>
        </w:rPr>
        <w:t xml:space="preserve">Laudon </w:t>
      </w:r>
      <w:r>
        <w:rPr>
          <w:rFonts w:cs="Angsana New"/>
          <w:color w:val="000000"/>
          <w:sz w:val="22"/>
          <w:szCs w:val="28"/>
          <w:shd w:val="clear" w:color="auto" w:fill="FFFFFF"/>
          <w:lang w:val="en-US" w:bidi="th-TH"/>
        </w:rPr>
        <w:t>and</w:t>
      </w:r>
      <w:r w:rsidRPr="003D6F77">
        <w:rPr>
          <w:color w:val="000000"/>
          <w:sz w:val="22"/>
          <w:szCs w:val="22"/>
          <w:shd w:val="clear" w:color="auto" w:fill="FFFFFF"/>
        </w:rPr>
        <w:t xml:space="preserve"> </w:t>
      </w:r>
      <w:r>
        <w:rPr>
          <w:color w:val="000000"/>
          <w:sz w:val="22"/>
          <w:szCs w:val="22"/>
          <w:shd w:val="clear" w:color="auto" w:fill="FFFFFF"/>
        </w:rPr>
        <w:t>Laudon (</w:t>
      </w:r>
      <w:r w:rsidRPr="003D6F77">
        <w:rPr>
          <w:color w:val="000000"/>
          <w:sz w:val="22"/>
          <w:szCs w:val="22"/>
          <w:shd w:val="clear" w:color="auto" w:fill="FFFFFF"/>
        </w:rPr>
        <w:t>2018</w:t>
      </w:r>
    </w:p>
    <w:p w14:paraId="0D6B6752" w14:textId="1E2C6EF2" w:rsidR="00762054" w:rsidRPr="003D6F77" w:rsidRDefault="00762054" w:rsidP="00BC7398">
      <w:pPr>
        <w:pStyle w:val="NormalWeb"/>
        <w:spacing w:before="0" w:beforeAutospacing="0" w:after="0" w:afterAutospacing="0"/>
        <w:rPr>
          <w:sz w:val="22"/>
          <w:szCs w:val="22"/>
        </w:rPr>
      </w:pPr>
      <w:r w:rsidRPr="003D6F77">
        <w:rPr>
          <w:color w:val="000000"/>
          <w:sz w:val="22"/>
          <w:szCs w:val="22"/>
          <w:shd w:val="clear" w:color="auto" w:fill="FFFFFF"/>
        </w:rPr>
        <w:t xml:space="preserve">Creswell, J.W. &amp; Poth, C.N. (2018). </w:t>
      </w:r>
      <w:r w:rsidRPr="003D6F77">
        <w:rPr>
          <w:i/>
          <w:iCs/>
          <w:color w:val="000000"/>
          <w:sz w:val="22"/>
          <w:szCs w:val="22"/>
          <w:shd w:val="clear" w:color="auto" w:fill="FFFFFF"/>
        </w:rPr>
        <w:t>Qualitative Inquiry &amp; Research Design: Choosing among Five approaches</w:t>
      </w:r>
      <w:r w:rsidRPr="003D6F77">
        <w:rPr>
          <w:color w:val="000000"/>
          <w:sz w:val="22"/>
          <w:szCs w:val="22"/>
          <w:shd w:val="clear" w:color="auto" w:fill="FFFFFF"/>
        </w:rPr>
        <w:t xml:space="preserve">. </w:t>
      </w:r>
      <w:r w:rsidR="00A90C51">
        <w:rPr>
          <w:color w:val="000000"/>
          <w:sz w:val="22"/>
          <w:szCs w:val="22"/>
          <w:shd w:val="clear" w:color="auto" w:fill="FFFFFF"/>
        </w:rPr>
        <w:t xml:space="preserve">Singapore: </w:t>
      </w:r>
      <w:r w:rsidRPr="003D6F77">
        <w:rPr>
          <w:color w:val="000000"/>
          <w:sz w:val="22"/>
          <w:szCs w:val="22"/>
          <w:shd w:val="clear" w:color="auto" w:fill="FFFFFF"/>
        </w:rPr>
        <w:t>SAGE Publications. </w:t>
      </w:r>
    </w:p>
    <w:p w14:paraId="60855772"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571A7EBC" w14:textId="6A2E0522" w:rsidR="00762054" w:rsidRPr="003D6F77" w:rsidRDefault="00C87182" w:rsidP="00C87182">
      <w:pPr>
        <w:pStyle w:val="NormalWeb"/>
        <w:spacing w:before="0" w:beforeAutospacing="0" w:after="0" w:afterAutospacing="0"/>
        <w:ind w:firstLine="720"/>
        <w:jc w:val="both"/>
        <w:rPr>
          <w:sz w:val="22"/>
          <w:szCs w:val="22"/>
        </w:rPr>
      </w:pPr>
      <w:r w:rsidRPr="00C87182">
        <w:rPr>
          <w:color w:val="000000"/>
          <w:sz w:val="22"/>
          <w:szCs w:val="22"/>
          <w:shd w:val="clear" w:color="auto" w:fill="FFFFFF"/>
        </w:rPr>
        <w:t>Parenthetical:</w:t>
      </w:r>
      <w:r>
        <w:rPr>
          <w:color w:val="000000"/>
          <w:sz w:val="22"/>
          <w:szCs w:val="22"/>
          <w:shd w:val="clear" w:color="auto" w:fill="FFFFFF"/>
        </w:rPr>
        <w:t xml:space="preserve"> </w:t>
      </w:r>
      <w:r w:rsidR="00762054" w:rsidRPr="003D6F77">
        <w:rPr>
          <w:color w:val="000000"/>
          <w:sz w:val="22"/>
          <w:szCs w:val="22"/>
          <w:shd w:val="clear" w:color="auto" w:fill="FFFFFF"/>
        </w:rPr>
        <w:t>(Creswell &amp; Poth, 2018)</w:t>
      </w:r>
    </w:p>
    <w:p w14:paraId="67FDCCDE" w14:textId="5EBA368A" w:rsidR="000D5069" w:rsidRPr="00C87182" w:rsidRDefault="00C87182" w:rsidP="009A12E0">
      <w:pPr>
        <w:spacing w:after="0" w:line="240" w:lineRule="auto"/>
        <w:jc w:val="both"/>
        <w:rPr>
          <w:rFonts w:ascii="Times New Roman" w:hAnsi="Times New Roman" w:cs="Times New Roman"/>
          <w:lang w:val="en-US"/>
        </w:rPr>
      </w:pPr>
      <w:r>
        <w:rPr>
          <w:rFonts w:ascii="Times New Roman" w:hAnsi="Times New Roman" w:cs="Times New Roman"/>
        </w:rPr>
        <w:tab/>
      </w:r>
      <w:r w:rsidRPr="00C87182">
        <w:rPr>
          <w:rFonts w:ascii="Times New Roman" w:hAnsi="Times New Roman" w:cs="Times New Roman"/>
        </w:rPr>
        <w:t>Narrative:</w:t>
      </w:r>
      <w:r>
        <w:rPr>
          <w:rFonts w:ascii="Times New Roman" w:hAnsi="Times New Roman" w:cs="Times New Roman"/>
          <w:lang w:val="en-US"/>
        </w:rPr>
        <w:t xml:space="preserve"> </w:t>
      </w:r>
      <w:r w:rsidRPr="00C87182">
        <w:rPr>
          <w:rFonts w:ascii="Times New Roman" w:hAnsi="Times New Roman" w:cs="Times New Roman"/>
          <w:lang w:val="en-US"/>
        </w:rPr>
        <w:t xml:space="preserve">Creswell </w:t>
      </w:r>
      <w:r>
        <w:rPr>
          <w:rFonts w:ascii="Times New Roman" w:hAnsi="Times New Roman" w:cs="Times New Roman"/>
          <w:lang w:val="en-US"/>
        </w:rPr>
        <w:t>and</w:t>
      </w:r>
      <w:r w:rsidRPr="00C87182">
        <w:rPr>
          <w:rFonts w:ascii="Times New Roman" w:hAnsi="Times New Roman" w:cs="Times New Roman"/>
          <w:lang w:val="en-US"/>
        </w:rPr>
        <w:t xml:space="preserve"> Poth</w:t>
      </w:r>
      <w:r>
        <w:rPr>
          <w:rFonts w:ascii="Times New Roman" w:hAnsi="Times New Roman" w:cs="Times New Roman"/>
          <w:lang w:val="en-US"/>
        </w:rPr>
        <w:t xml:space="preserve"> (</w:t>
      </w:r>
      <w:r w:rsidRPr="00C87182">
        <w:rPr>
          <w:rFonts w:ascii="Times New Roman" w:hAnsi="Times New Roman" w:cs="Times New Roman"/>
          <w:lang w:val="en-US"/>
        </w:rPr>
        <w:t>2018)</w:t>
      </w:r>
      <w:r>
        <w:rPr>
          <w:rFonts w:ascii="Times New Roman" w:hAnsi="Times New Roman" w:cs="Times New Roman"/>
          <w:lang w:val="en-US"/>
        </w:rPr>
        <w:t xml:space="preserve"> </w:t>
      </w:r>
    </w:p>
    <w:p w14:paraId="4B00FF9C" w14:textId="77777777" w:rsidR="00C87182" w:rsidRDefault="00C87182" w:rsidP="009A12E0">
      <w:pPr>
        <w:pStyle w:val="NormalWeb"/>
        <w:spacing w:before="0" w:beforeAutospacing="0" w:after="0" w:afterAutospacing="0"/>
        <w:jc w:val="both"/>
        <w:rPr>
          <w:i/>
          <w:iCs/>
          <w:color w:val="000000"/>
          <w:sz w:val="22"/>
          <w:szCs w:val="22"/>
          <w:shd w:val="clear" w:color="auto" w:fill="FFFFFF"/>
        </w:rPr>
      </w:pPr>
    </w:p>
    <w:p w14:paraId="0687972E" w14:textId="769B9DC8" w:rsidR="00762054" w:rsidRPr="009816AA" w:rsidRDefault="00762054" w:rsidP="009A12E0">
      <w:pPr>
        <w:pStyle w:val="NormalWeb"/>
        <w:spacing w:before="0" w:beforeAutospacing="0" w:after="0" w:afterAutospacing="0"/>
        <w:jc w:val="both"/>
        <w:rPr>
          <w:i/>
          <w:iCs/>
          <w:sz w:val="22"/>
          <w:szCs w:val="22"/>
        </w:rPr>
      </w:pPr>
      <w:r w:rsidRPr="009816AA">
        <w:rPr>
          <w:i/>
          <w:iCs/>
          <w:color w:val="000000"/>
          <w:sz w:val="22"/>
          <w:szCs w:val="22"/>
          <w:shd w:val="clear" w:color="auto" w:fill="FFFFFF"/>
        </w:rPr>
        <w:t>Book with three author or more</w:t>
      </w:r>
    </w:p>
    <w:p w14:paraId="1ABF816D"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w:t>
      </w:r>
    </w:p>
    <w:p w14:paraId="3FD4F18A" w14:textId="4BE94981" w:rsidR="00762054" w:rsidRPr="003D6F77" w:rsidRDefault="00762054" w:rsidP="00BC7398">
      <w:pPr>
        <w:pStyle w:val="NormalWeb"/>
        <w:spacing w:before="0" w:beforeAutospacing="0" w:after="0" w:afterAutospacing="0"/>
        <w:rPr>
          <w:sz w:val="22"/>
          <w:szCs w:val="22"/>
        </w:rPr>
      </w:pPr>
      <w:r w:rsidRPr="003D6F77">
        <w:rPr>
          <w:color w:val="222222"/>
          <w:sz w:val="22"/>
          <w:szCs w:val="22"/>
          <w:shd w:val="clear" w:color="auto" w:fill="FFFFFF"/>
        </w:rPr>
        <w:t xml:space="preserve">Dwee, D., Dion, H.B. &amp; Brown, I.S. (2012). </w:t>
      </w:r>
      <w:r w:rsidRPr="003D6F77">
        <w:rPr>
          <w:i/>
          <w:iCs/>
          <w:color w:val="222222"/>
          <w:sz w:val="22"/>
          <w:szCs w:val="22"/>
          <w:shd w:val="clear" w:color="auto" w:fill="FFFFFF"/>
        </w:rPr>
        <w:t>Information behaviour concept: A basic introduction</w:t>
      </w:r>
      <w:r w:rsidRPr="003D6F77">
        <w:rPr>
          <w:color w:val="222222"/>
          <w:sz w:val="22"/>
          <w:szCs w:val="22"/>
          <w:shd w:val="clear" w:color="auto" w:fill="FFFFFF"/>
        </w:rPr>
        <w:t>. University of Life Press.</w:t>
      </w:r>
    </w:p>
    <w:p w14:paraId="7678993C"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674304C9" w14:textId="4EAFD885" w:rsidR="00762054" w:rsidRDefault="00C87182" w:rsidP="00C87182">
      <w:pPr>
        <w:pStyle w:val="NormalWeb"/>
        <w:spacing w:before="0" w:beforeAutospacing="0" w:after="0" w:afterAutospacing="0"/>
        <w:ind w:firstLine="720"/>
        <w:jc w:val="both"/>
        <w:rPr>
          <w:color w:val="222222"/>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762054" w:rsidRPr="003D6F77">
        <w:rPr>
          <w:color w:val="222222"/>
          <w:sz w:val="22"/>
          <w:szCs w:val="22"/>
          <w:shd w:val="clear" w:color="auto" w:fill="FFFFFF"/>
        </w:rPr>
        <w:t>(Dwee</w:t>
      </w:r>
      <w:r w:rsidR="00ED7397">
        <w:rPr>
          <w:color w:val="222222"/>
          <w:sz w:val="22"/>
          <w:szCs w:val="22"/>
          <w:shd w:val="clear" w:color="auto" w:fill="FFFFFF"/>
        </w:rPr>
        <w:t xml:space="preserve">, </w:t>
      </w:r>
      <w:r w:rsidR="00ED7397" w:rsidRPr="003D6F77">
        <w:rPr>
          <w:color w:val="222222"/>
          <w:sz w:val="22"/>
          <w:szCs w:val="22"/>
          <w:shd w:val="clear" w:color="auto" w:fill="FFFFFF"/>
        </w:rPr>
        <w:t>Dion, &amp; Brown</w:t>
      </w:r>
      <w:r w:rsidR="00762054" w:rsidRPr="003D6F77">
        <w:rPr>
          <w:color w:val="222222"/>
          <w:sz w:val="22"/>
          <w:szCs w:val="22"/>
          <w:shd w:val="clear" w:color="auto" w:fill="FFFFFF"/>
        </w:rPr>
        <w:t>, 2012)</w:t>
      </w:r>
    </w:p>
    <w:p w14:paraId="33BC5B21" w14:textId="1567B703" w:rsidR="00C87182" w:rsidRPr="003D6F77" w:rsidRDefault="00C87182" w:rsidP="00C87182">
      <w:pPr>
        <w:pStyle w:val="NormalWeb"/>
        <w:spacing w:before="0" w:beforeAutospacing="0" w:after="0" w:afterAutospacing="0"/>
        <w:ind w:firstLine="720"/>
        <w:jc w:val="both"/>
        <w:rPr>
          <w:sz w:val="22"/>
          <w:szCs w:val="22"/>
        </w:rPr>
      </w:pPr>
      <w:r w:rsidRPr="00C87182">
        <w:t>Narrative:</w:t>
      </w:r>
      <w:r>
        <w:t xml:space="preserve"> </w:t>
      </w:r>
      <w:r w:rsidRPr="003D6F77">
        <w:rPr>
          <w:color w:val="222222"/>
          <w:sz w:val="22"/>
          <w:szCs w:val="22"/>
          <w:shd w:val="clear" w:color="auto" w:fill="FFFFFF"/>
        </w:rPr>
        <w:t>Dwee</w:t>
      </w:r>
      <w:r>
        <w:rPr>
          <w:color w:val="222222"/>
          <w:sz w:val="22"/>
          <w:szCs w:val="22"/>
          <w:shd w:val="clear" w:color="auto" w:fill="FFFFFF"/>
        </w:rPr>
        <w:t xml:space="preserve">, </w:t>
      </w:r>
      <w:r w:rsidRPr="003D6F77">
        <w:rPr>
          <w:color w:val="222222"/>
          <w:sz w:val="22"/>
          <w:szCs w:val="22"/>
          <w:shd w:val="clear" w:color="auto" w:fill="FFFFFF"/>
        </w:rPr>
        <w:t xml:space="preserve">Dion, </w:t>
      </w:r>
      <w:r>
        <w:rPr>
          <w:color w:val="222222"/>
          <w:sz w:val="22"/>
          <w:szCs w:val="22"/>
          <w:shd w:val="clear" w:color="auto" w:fill="FFFFFF"/>
        </w:rPr>
        <w:t>and</w:t>
      </w:r>
      <w:r w:rsidRPr="003D6F77">
        <w:rPr>
          <w:color w:val="222222"/>
          <w:sz w:val="22"/>
          <w:szCs w:val="22"/>
          <w:shd w:val="clear" w:color="auto" w:fill="FFFFFF"/>
        </w:rPr>
        <w:t xml:space="preserve"> Brown</w:t>
      </w:r>
      <w:r>
        <w:rPr>
          <w:color w:val="222222"/>
          <w:sz w:val="22"/>
          <w:szCs w:val="22"/>
          <w:shd w:val="clear" w:color="auto" w:fill="FFFFFF"/>
        </w:rPr>
        <w:t xml:space="preserve"> (</w:t>
      </w:r>
      <w:r w:rsidRPr="003D6F77">
        <w:rPr>
          <w:color w:val="222222"/>
          <w:sz w:val="22"/>
          <w:szCs w:val="22"/>
          <w:shd w:val="clear" w:color="auto" w:fill="FFFFFF"/>
        </w:rPr>
        <w:t>2012)</w:t>
      </w:r>
    </w:p>
    <w:p w14:paraId="05279BEA" w14:textId="53CDED59" w:rsidR="005910A4" w:rsidRDefault="005C0495" w:rsidP="005C0495">
      <w:pPr>
        <w:spacing w:after="0" w:line="240" w:lineRule="auto"/>
        <w:rPr>
          <w:rFonts w:ascii="Times New Roman" w:hAnsi="Times New Roman" w:cs="Times New Roman"/>
          <w:lang w:val="en-ID"/>
        </w:rPr>
      </w:pPr>
      <w:r w:rsidRPr="005C0495">
        <w:rPr>
          <w:rFonts w:ascii="Times New Roman" w:hAnsi="Times New Roman" w:cs="Times New Roman"/>
          <w:lang w:val="en-ID"/>
        </w:rPr>
        <w:t>Park,</w:t>
      </w:r>
      <w:r>
        <w:rPr>
          <w:rFonts w:ascii="Times New Roman" w:hAnsi="Times New Roman" w:cs="Times New Roman"/>
          <w:lang w:val="en-ID"/>
        </w:rPr>
        <w:t xml:space="preserve"> </w:t>
      </w:r>
      <w:r w:rsidRPr="005C0495">
        <w:rPr>
          <w:rFonts w:ascii="Times New Roman" w:hAnsi="Times New Roman" w:cs="Times New Roman"/>
          <w:lang w:val="en-ID"/>
        </w:rPr>
        <w:t>C.-Y.,</w:t>
      </w:r>
      <w:r>
        <w:rPr>
          <w:rFonts w:ascii="Times New Roman" w:hAnsi="Times New Roman" w:cs="Times New Roman"/>
          <w:lang w:val="en-ID"/>
        </w:rPr>
        <w:t xml:space="preserve"> </w:t>
      </w:r>
      <w:r w:rsidRPr="005C0495">
        <w:rPr>
          <w:rFonts w:ascii="Times New Roman" w:hAnsi="Times New Roman" w:cs="Times New Roman"/>
          <w:lang w:val="en-ID"/>
        </w:rPr>
        <w:t>Villafuerte,</w:t>
      </w:r>
      <w:r>
        <w:rPr>
          <w:rFonts w:ascii="Times New Roman" w:hAnsi="Times New Roman" w:cs="Times New Roman"/>
          <w:lang w:val="en-ID"/>
        </w:rPr>
        <w:t xml:space="preserve"> </w:t>
      </w:r>
      <w:r w:rsidRPr="005C0495">
        <w:rPr>
          <w:rFonts w:ascii="Times New Roman" w:hAnsi="Times New Roman" w:cs="Times New Roman"/>
          <w:lang w:val="en-ID"/>
        </w:rPr>
        <w:t>J.</w:t>
      </w:r>
      <w:r>
        <w:rPr>
          <w:rFonts w:ascii="Times New Roman" w:hAnsi="Times New Roman" w:cs="Times New Roman"/>
          <w:lang w:val="en-ID"/>
        </w:rPr>
        <w:t xml:space="preserve"> </w:t>
      </w:r>
      <w:r w:rsidRPr="005C0495">
        <w:rPr>
          <w:rFonts w:ascii="Times New Roman" w:hAnsi="Times New Roman" w:cs="Times New Roman"/>
          <w:lang w:val="en-ID"/>
        </w:rPr>
        <w:t>&amp;</w:t>
      </w:r>
      <w:r>
        <w:rPr>
          <w:rFonts w:ascii="Times New Roman" w:hAnsi="Times New Roman" w:cs="Times New Roman"/>
          <w:lang w:val="en-ID"/>
        </w:rPr>
        <w:t xml:space="preserve"> </w:t>
      </w:r>
      <w:r w:rsidRPr="005C0495">
        <w:rPr>
          <w:rFonts w:ascii="Times New Roman" w:hAnsi="Times New Roman" w:cs="Times New Roman"/>
          <w:lang w:val="en-ID"/>
        </w:rPr>
        <w:t>Abiad,</w:t>
      </w:r>
      <w:r>
        <w:rPr>
          <w:rFonts w:ascii="Times New Roman" w:hAnsi="Times New Roman" w:cs="Times New Roman"/>
          <w:lang w:val="en-ID"/>
        </w:rPr>
        <w:t xml:space="preserve"> </w:t>
      </w:r>
      <w:r w:rsidRPr="005C0495">
        <w:rPr>
          <w:rFonts w:ascii="Times New Roman" w:hAnsi="Times New Roman" w:cs="Times New Roman"/>
          <w:lang w:val="en-ID"/>
        </w:rPr>
        <w:t>A.</w:t>
      </w:r>
      <w:r>
        <w:rPr>
          <w:rFonts w:ascii="Times New Roman" w:hAnsi="Times New Roman" w:cs="Times New Roman"/>
          <w:lang w:val="en-ID"/>
        </w:rPr>
        <w:t xml:space="preserve"> </w:t>
      </w:r>
      <w:r w:rsidRPr="005C0495">
        <w:rPr>
          <w:rFonts w:ascii="Times New Roman" w:hAnsi="Times New Roman" w:cs="Times New Roman"/>
          <w:lang w:val="en-ID"/>
        </w:rPr>
        <w:t>(2020).</w:t>
      </w:r>
      <w:r>
        <w:rPr>
          <w:rFonts w:ascii="Times New Roman" w:hAnsi="Times New Roman" w:cs="Times New Roman"/>
          <w:lang w:val="en-ID"/>
        </w:rPr>
        <w:t xml:space="preserve"> </w:t>
      </w:r>
      <w:r w:rsidRPr="005C0495">
        <w:rPr>
          <w:rFonts w:ascii="Times New Roman" w:hAnsi="Times New Roman" w:cs="Times New Roman"/>
          <w:i/>
          <w:iCs/>
          <w:lang w:val="en-ID"/>
        </w:rPr>
        <w:t xml:space="preserve">An Updated Assessment of the Economic Impact of COVID-19. </w:t>
      </w:r>
      <w:r w:rsidRPr="005C0495">
        <w:rPr>
          <w:rFonts w:ascii="Times New Roman" w:hAnsi="Times New Roman" w:cs="Times New Roman"/>
          <w:lang w:val="en-ID"/>
        </w:rPr>
        <w:t>Asian Development Bank.</w:t>
      </w:r>
    </w:p>
    <w:p w14:paraId="0B9B976C"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AE0DA3A" w14:textId="670D5EC3" w:rsidR="005C0495" w:rsidRDefault="00C87182" w:rsidP="00C87182">
      <w:pPr>
        <w:pStyle w:val="NormalWeb"/>
        <w:spacing w:before="0" w:beforeAutospacing="0" w:after="0" w:afterAutospacing="0"/>
        <w:ind w:firstLine="720"/>
        <w:jc w:val="both"/>
        <w:rPr>
          <w:color w:val="222222"/>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5C0495" w:rsidRPr="003D6F77">
        <w:rPr>
          <w:color w:val="222222"/>
          <w:sz w:val="22"/>
          <w:szCs w:val="22"/>
          <w:shd w:val="clear" w:color="auto" w:fill="FFFFFF"/>
        </w:rPr>
        <w:t>(</w:t>
      </w:r>
      <w:r w:rsidR="005C0495">
        <w:rPr>
          <w:color w:val="222222"/>
          <w:sz w:val="22"/>
          <w:szCs w:val="22"/>
          <w:shd w:val="clear" w:color="auto" w:fill="FFFFFF"/>
        </w:rPr>
        <w:t>Park</w:t>
      </w:r>
      <w:r w:rsidR="009C5BA2">
        <w:rPr>
          <w:color w:val="222222"/>
          <w:sz w:val="22"/>
          <w:szCs w:val="22"/>
          <w:shd w:val="clear" w:color="auto" w:fill="FFFFFF"/>
        </w:rPr>
        <w:t>, Villafuerte, &amp; Brown</w:t>
      </w:r>
      <w:r w:rsidR="005C0495" w:rsidRPr="003D6F77">
        <w:rPr>
          <w:color w:val="222222"/>
          <w:sz w:val="22"/>
          <w:szCs w:val="22"/>
          <w:shd w:val="clear" w:color="auto" w:fill="FFFFFF"/>
        </w:rPr>
        <w:t>, 20</w:t>
      </w:r>
      <w:r w:rsidR="005C0495">
        <w:rPr>
          <w:color w:val="222222"/>
          <w:sz w:val="22"/>
          <w:szCs w:val="22"/>
          <w:shd w:val="clear" w:color="auto" w:fill="FFFFFF"/>
        </w:rPr>
        <w:t>20</w:t>
      </w:r>
      <w:r w:rsidR="005C0495" w:rsidRPr="003D6F77">
        <w:rPr>
          <w:color w:val="222222"/>
          <w:sz w:val="22"/>
          <w:szCs w:val="22"/>
          <w:shd w:val="clear" w:color="auto" w:fill="FFFFFF"/>
        </w:rPr>
        <w:t>)</w:t>
      </w:r>
    </w:p>
    <w:p w14:paraId="229E55C6" w14:textId="1F1E597A" w:rsidR="00C87182" w:rsidRDefault="00C87182" w:rsidP="00C87182">
      <w:pPr>
        <w:pStyle w:val="NormalWeb"/>
        <w:spacing w:before="0" w:beforeAutospacing="0" w:after="0" w:afterAutospacing="0"/>
        <w:ind w:firstLine="720"/>
        <w:jc w:val="both"/>
        <w:rPr>
          <w:color w:val="222222"/>
          <w:sz w:val="22"/>
          <w:szCs w:val="22"/>
          <w:shd w:val="clear" w:color="auto" w:fill="FFFFFF"/>
        </w:rPr>
      </w:pPr>
      <w:r w:rsidRPr="00C87182">
        <w:t>Narrative:</w:t>
      </w:r>
      <w:r>
        <w:t xml:space="preserve"> </w:t>
      </w:r>
      <w:r>
        <w:rPr>
          <w:color w:val="222222"/>
          <w:sz w:val="22"/>
          <w:szCs w:val="22"/>
          <w:shd w:val="clear" w:color="auto" w:fill="FFFFFF"/>
        </w:rPr>
        <w:t>Park, Villafuerte, and Brown (</w:t>
      </w:r>
      <w:r w:rsidRPr="003D6F77">
        <w:rPr>
          <w:color w:val="222222"/>
          <w:sz w:val="22"/>
          <w:szCs w:val="22"/>
          <w:shd w:val="clear" w:color="auto" w:fill="FFFFFF"/>
        </w:rPr>
        <w:t>20</w:t>
      </w:r>
      <w:r>
        <w:rPr>
          <w:color w:val="222222"/>
          <w:sz w:val="22"/>
          <w:szCs w:val="22"/>
          <w:shd w:val="clear" w:color="auto" w:fill="FFFFFF"/>
        </w:rPr>
        <w:t>20</w:t>
      </w:r>
      <w:r w:rsidRPr="003D6F77">
        <w:rPr>
          <w:color w:val="222222"/>
          <w:sz w:val="22"/>
          <w:szCs w:val="22"/>
          <w:shd w:val="clear" w:color="auto" w:fill="FFFFFF"/>
        </w:rPr>
        <w:t>)</w:t>
      </w:r>
    </w:p>
    <w:p w14:paraId="1BBFA32A" w14:textId="40D883D4" w:rsidR="009C7D11" w:rsidRPr="003D6F77" w:rsidRDefault="009C7D11" w:rsidP="00F02E01">
      <w:pPr>
        <w:pStyle w:val="NormalWeb"/>
        <w:spacing w:before="0" w:beforeAutospacing="0" w:after="0" w:afterAutospacing="0"/>
        <w:rPr>
          <w:sz w:val="22"/>
          <w:szCs w:val="22"/>
        </w:rPr>
      </w:pPr>
      <w:r w:rsidRPr="009C7D11">
        <w:rPr>
          <w:sz w:val="22"/>
          <w:szCs w:val="22"/>
        </w:rPr>
        <w:t xml:space="preserve">Hair, J., Black, W., Babin, B., Anderson, R. &amp; Tatham, R. (2006). </w:t>
      </w:r>
      <w:r w:rsidRPr="009C7D11">
        <w:rPr>
          <w:i/>
          <w:iCs/>
          <w:sz w:val="22"/>
          <w:szCs w:val="22"/>
        </w:rPr>
        <w:t>Multivariate Data Analysis.</w:t>
      </w:r>
      <w:r w:rsidRPr="009C7D11">
        <w:rPr>
          <w:sz w:val="22"/>
          <w:szCs w:val="22"/>
        </w:rPr>
        <w:t xml:space="preserve"> </w:t>
      </w:r>
      <w:r w:rsidR="000D5069">
        <w:rPr>
          <w:sz w:val="22"/>
          <w:szCs w:val="22"/>
        </w:rPr>
        <w:t>(6</w:t>
      </w:r>
      <w:r w:rsidR="000D5069" w:rsidRPr="000D5069">
        <w:rPr>
          <w:sz w:val="22"/>
          <w:szCs w:val="22"/>
          <w:vertAlign w:val="superscript"/>
        </w:rPr>
        <w:t>th</w:t>
      </w:r>
      <w:r w:rsidR="000D5069">
        <w:rPr>
          <w:sz w:val="22"/>
          <w:szCs w:val="22"/>
        </w:rPr>
        <w:t xml:space="preserve"> ed.). </w:t>
      </w:r>
      <w:r w:rsidRPr="009C7D11">
        <w:rPr>
          <w:sz w:val="22"/>
          <w:szCs w:val="22"/>
        </w:rPr>
        <w:t xml:space="preserve"> Boston, USA: Pearson Education.</w:t>
      </w:r>
    </w:p>
    <w:p w14:paraId="6B0CD130"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644873AE" w14:textId="651CBCC5" w:rsidR="009C7D11" w:rsidRDefault="00C87182" w:rsidP="00C87182">
      <w:pPr>
        <w:pStyle w:val="NormalWeb"/>
        <w:spacing w:before="0" w:beforeAutospacing="0" w:after="0" w:afterAutospacing="0"/>
        <w:ind w:firstLine="720"/>
        <w:jc w:val="both"/>
        <w:rPr>
          <w:color w:val="222222"/>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9C7D11" w:rsidRPr="003D6F77">
        <w:rPr>
          <w:color w:val="222222"/>
          <w:sz w:val="22"/>
          <w:szCs w:val="22"/>
          <w:shd w:val="clear" w:color="auto" w:fill="FFFFFF"/>
        </w:rPr>
        <w:t>(</w:t>
      </w:r>
      <w:r w:rsidR="009C7D11">
        <w:rPr>
          <w:color w:val="222222"/>
          <w:sz w:val="22"/>
          <w:szCs w:val="22"/>
          <w:shd w:val="clear" w:color="auto" w:fill="FFFFFF"/>
        </w:rPr>
        <w:t>Hair</w:t>
      </w:r>
      <w:r w:rsidR="00AD052A">
        <w:rPr>
          <w:color w:val="222222"/>
          <w:sz w:val="22"/>
          <w:szCs w:val="22"/>
          <w:shd w:val="clear" w:color="auto" w:fill="FFFFFF"/>
        </w:rPr>
        <w:t xml:space="preserve"> </w:t>
      </w:r>
      <w:r w:rsidR="009C7D11" w:rsidRPr="003D6F77">
        <w:rPr>
          <w:color w:val="222222"/>
          <w:sz w:val="22"/>
          <w:szCs w:val="22"/>
          <w:shd w:val="clear" w:color="auto" w:fill="FFFFFF"/>
        </w:rPr>
        <w:t>et al., 20</w:t>
      </w:r>
      <w:r w:rsidR="009C7D11">
        <w:rPr>
          <w:color w:val="222222"/>
          <w:sz w:val="22"/>
          <w:szCs w:val="22"/>
          <w:shd w:val="clear" w:color="auto" w:fill="FFFFFF"/>
        </w:rPr>
        <w:t>06</w:t>
      </w:r>
      <w:r w:rsidR="009C7D11" w:rsidRPr="003D6F77">
        <w:rPr>
          <w:color w:val="222222"/>
          <w:sz w:val="22"/>
          <w:szCs w:val="22"/>
          <w:shd w:val="clear" w:color="auto" w:fill="FFFFFF"/>
        </w:rPr>
        <w:t>)</w:t>
      </w:r>
    </w:p>
    <w:p w14:paraId="2EBBCCA2" w14:textId="4B0DBD47" w:rsidR="00C87182" w:rsidRDefault="00C87182" w:rsidP="00C87182">
      <w:pPr>
        <w:pStyle w:val="NormalWeb"/>
        <w:spacing w:before="0" w:beforeAutospacing="0" w:after="0" w:afterAutospacing="0"/>
        <w:ind w:firstLine="720"/>
        <w:jc w:val="both"/>
        <w:rPr>
          <w:color w:val="222222"/>
          <w:sz w:val="22"/>
          <w:szCs w:val="22"/>
          <w:shd w:val="clear" w:color="auto" w:fill="FFFFFF"/>
        </w:rPr>
      </w:pPr>
      <w:r w:rsidRPr="00C87182">
        <w:lastRenderedPageBreak/>
        <w:t>Narrative:</w:t>
      </w:r>
      <w:r>
        <w:t xml:space="preserve"> </w:t>
      </w:r>
      <w:r>
        <w:rPr>
          <w:color w:val="222222"/>
          <w:sz w:val="22"/>
          <w:szCs w:val="22"/>
          <w:shd w:val="clear" w:color="auto" w:fill="FFFFFF"/>
        </w:rPr>
        <w:t xml:space="preserve">Hair </w:t>
      </w:r>
      <w:r w:rsidRPr="003D6F77">
        <w:rPr>
          <w:color w:val="222222"/>
          <w:sz w:val="22"/>
          <w:szCs w:val="22"/>
          <w:shd w:val="clear" w:color="auto" w:fill="FFFFFF"/>
        </w:rPr>
        <w:t>et al.</w:t>
      </w:r>
      <w:r>
        <w:rPr>
          <w:color w:val="222222"/>
          <w:sz w:val="22"/>
          <w:szCs w:val="22"/>
          <w:shd w:val="clear" w:color="auto" w:fill="FFFFFF"/>
        </w:rPr>
        <w:t xml:space="preserve"> (</w:t>
      </w:r>
      <w:r w:rsidRPr="003D6F77">
        <w:rPr>
          <w:color w:val="222222"/>
          <w:sz w:val="22"/>
          <w:szCs w:val="22"/>
          <w:shd w:val="clear" w:color="auto" w:fill="FFFFFF"/>
        </w:rPr>
        <w:t>20</w:t>
      </w:r>
      <w:r>
        <w:rPr>
          <w:color w:val="222222"/>
          <w:sz w:val="22"/>
          <w:szCs w:val="22"/>
          <w:shd w:val="clear" w:color="auto" w:fill="FFFFFF"/>
        </w:rPr>
        <w:t>06</w:t>
      </w:r>
      <w:r w:rsidRPr="003D6F77">
        <w:rPr>
          <w:color w:val="222222"/>
          <w:sz w:val="22"/>
          <w:szCs w:val="22"/>
          <w:shd w:val="clear" w:color="auto" w:fill="FFFFFF"/>
        </w:rPr>
        <w:t>)</w:t>
      </w:r>
    </w:p>
    <w:p w14:paraId="16BB2F9C" w14:textId="10D07308" w:rsidR="000D5069" w:rsidRDefault="000D5069" w:rsidP="00F02E01">
      <w:pPr>
        <w:spacing w:after="0" w:line="240" w:lineRule="auto"/>
        <w:rPr>
          <w:rFonts w:ascii="Times New Roman" w:hAnsi="Times New Roman" w:cs="Times New Roman"/>
        </w:rPr>
      </w:pPr>
      <w:r w:rsidRPr="000D5069">
        <w:rPr>
          <w:rFonts w:ascii="Times New Roman" w:hAnsi="Times New Roman" w:cs="Times New Roman"/>
        </w:rPr>
        <w:t xml:space="preserve">Turabian, K.L., Booth, W.C., Colomb, G.G., Williams, J.M., Bizup, J. &amp; FitzGerald, W.T. (2018). </w:t>
      </w:r>
      <w:r w:rsidRPr="000D5069">
        <w:rPr>
          <w:rFonts w:ascii="Times New Roman" w:hAnsi="Times New Roman" w:cs="Times New Roman"/>
          <w:i/>
          <w:iCs/>
        </w:rPr>
        <w:t>A Manual for Writers of Research Papers, Thes</w:t>
      </w:r>
      <w:r w:rsidR="00205194">
        <w:rPr>
          <w:rFonts w:ascii="Times New Roman" w:hAnsi="Times New Roman" w:cs="Times New Roman"/>
          <w:i/>
          <w:iCs/>
          <w:lang w:val="en-US"/>
        </w:rPr>
        <w:t>i</w:t>
      </w:r>
      <w:r w:rsidRPr="000D5069">
        <w:rPr>
          <w:rFonts w:ascii="Times New Roman" w:hAnsi="Times New Roman" w:cs="Times New Roman"/>
          <w:i/>
          <w:iCs/>
        </w:rPr>
        <w:t>s, and Dissertations, Chicago Style for Students and Researchers</w:t>
      </w:r>
      <w:r w:rsidRPr="000D5069">
        <w:rPr>
          <w:rFonts w:ascii="Times New Roman" w:hAnsi="Times New Roman" w:cs="Times New Roman"/>
          <w:i/>
          <w:iCs/>
          <w:lang w:val="en-US"/>
        </w:rPr>
        <w:t>.</w:t>
      </w:r>
      <w:r>
        <w:rPr>
          <w:rFonts w:ascii="Times New Roman" w:hAnsi="Times New Roman" w:cs="Times New Roman"/>
          <w:lang w:val="en-US"/>
        </w:rPr>
        <w:t xml:space="preserve"> (9the ed.). </w:t>
      </w:r>
      <w:r w:rsidRPr="000D5069">
        <w:rPr>
          <w:rFonts w:ascii="Times New Roman" w:hAnsi="Times New Roman" w:cs="Times New Roman"/>
        </w:rPr>
        <w:t>(Chicago Guides to Writing, Editing, and Publishing). Chicago: University of Chicago Press.</w:t>
      </w:r>
    </w:p>
    <w:p w14:paraId="65C21F2A"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261E2FD7" w14:textId="048F2B5E" w:rsidR="000D5069" w:rsidRDefault="00C87182" w:rsidP="00C87182">
      <w:pPr>
        <w:pStyle w:val="NormalWeb"/>
        <w:spacing w:before="0" w:beforeAutospacing="0" w:after="0" w:afterAutospacing="0"/>
        <w:ind w:firstLine="720"/>
        <w:jc w:val="both"/>
        <w:rPr>
          <w:color w:val="000000"/>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0D5069" w:rsidRPr="003D6F77">
        <w:rPr>
          <w:color w:val="000000"/>
          <w:sz w:val="22"/>
          <w:szCs w:val="22"/>
          <w:shd w:val="clear" w:color="auto" w:fill="FFFFFF"/>
        </w:rPr>
        <w:t>(</w:t>
      </w:r>
      <w:r w:rsidR="000D5069">
        <w:rPr>
          <w:color w:val="000000"/>
          <w:sz w:val="22"/>
          <w:szCs w:val="22"/>
          <w:shd w:val="clear" w:color="auto" w:fill="FFFFFF"/>
        </w:rPr>
        <w:t>Turabian et al.</w:t>
      </w:r>
      <w:r w:rsidR="000D5069" w:rsidRPr="003D6F77">
        <w:rPr>
          <w:color w:val="000000"/>
          <w:sz w:val="22"/>
          <w:szCs w:val="22"/>
          <w:shd w:val="clear" w:color="auto" w:fill="FFFFFF"/>
        </w:rPr>
        <w:t>, 2018)</w:t>
      </w:r>
    </w:p>
    <w:p w14:paraId="7BF9CC58" w14:textId="1EC99057" w:rsidR="00C87182" w:rsidRPr="003D6F77" w:rsidRDefault="00C87182" w:rsidP="00C87182">
      <w:pPr>
        <w:pStyle w:val="NormalWeb"/>
        <w:spacing w:before="0" w:beforeAutospacing="0" w:after="0" w:afterAutospacing="0"/>
        <w:ind w:firstLine="720"/>
        <w:jc w:val="both"/>
        <w:rPr>
          <w:sz w:val="22"/>
          <w:szCs w:val="22"/>
        </w:rPr>
      </w:pPr>
      <w:r w:rsidRPr="00C87182">
        <w:t>Narrative:</w:t>
      </w:r>
      <w:r>
        <w:t xml:space="preserve"> </w:t>
      </w:r>
      <w:r>
        <w:rPr>
          <w:color w:val="000000"/>
          <w:sz w:val="22"/>
          <w:szCs w:val="22"/>
          <w:shd w:val="clear" w:color="auto" w:fill="FFFFFF"/>
        </w:rPr>
        <w:t>Turabian et al. (</w:t>
      </w:r>
      <w:r w:rsidRPr="003D6F77">
        <w:rPr>
          <w:color w:val="000000"/>
          <w:sz w:val="22"/>
          <w:szCs w:val="22"/>
          <w:shd w:val="clear" w:color="auto" w:fill="FFFFFF"/>
        </w:rPr>
        <w:t>2018)</w:t>
      </w:r>
    </w:p>
    <w:p w14:paraId="675980FE" w14:textId="77777777" w:rsidR="00762054" w:rsidRPr="0063645A" w:rsidRDefault="00762054" w:rsidP="009A12E0">
      <w:pPr>
        <w:pStyle w:val="NormalWeb"/>
        <w:spacing w:before="0" w:beforeAutospacing="0" w:after="0" w:afterAutospacing="0"/>
        <w:jc w:val="both"/>
        <w:rPr>
          <w:i/>
          <w:iCs/>
          <w:sz w:val="22"/>
          <w:szCs w:val="22"/>
        </w:rPr>
      </w:pPr>
      <w:r w:rsidRPr="0063645A">
        <w:rPr>
          <w:i/>
          <w:iCs/>
          <w:color w:val="000000"/>
          <w:sz w:val="22"/>
          <w:szCs w:val="22"/>
          <w:shd w:val="clear" w:color="auto" w:fill="FFFFFF"/>
        </w:rPr>
        <w:t>Chapter or Article in Edited Book</w:t>
      </w:r>
    </w:p>
    <w:p w14:paraId="6FB680AA" w14:textId="54DBA8AD"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w:t>
      </w:r>
    </w:p>
    <w:p w14:paraId="4772E548" w14:textId="6BBAEE40" w:rsidR="00762054" w:rsidRDefault="00762054" w:rsidP="00BC7398">
      <w:pPr>
        <w:pStyle w:val="NormalWeb"/>
        <w:spacing w:before="0" w:beforeAutospacing="0" w:after="0" w:afterAutospacing="0"/>
        <w:rPr>
          <w:color w:val="000000"/>
          <w:sz w:val="22"/>
          <w:szCs w:val="22"/>
          <w:shd w:val="clear" w:color="auto" w:fill="FFFFFF"/>
        </w:rPr>
      </w:pPr>
      <w:r w:rsidRPr="003D6F77">
        <w:rPr>
          <w:color w:val="000000"/>
          <w:sz w:val="22"/>
          <w:szCs w:val="22"/>
          <w:shd w:val="clear" w:color="auto" w:fill="FFFFFF"/>
        </w:rPr>
        <w:t xml:space="preserve">Hermann, M.G. (2008). Content Analysis. In A. Klotz &amp; D. Prakash (Eds.), </w:t>
      </w:r>
      <w:r w:rsidRPr="003D6F77">
        <w:rPr>
          <w:i/>
          <w:iCs/>
          <w:color w:val="000000"/>
          <w:sz w:val="22"/>
          <w:szCs w:val="22"/>
          <w:shd w:val="clear" w:color="auto" w:fill="FFFFFF"/>
        </w:rPr>
        <w:t>Research methods series. Qualitative methods in international relations</w:t>
      </w:r>
      <w:r w:rsidRPr="003D6F77">
        <w:rPr>
          <w:color w:val="000000"/>
          <w:sz w:val="22"/>
          <w:szCs w:val="22"/>
          <w:shd w:val="clear" w:color="auto" w:fill="FFFFFF"/>
        </w:rPr>
        <w:t xml:space="preserve"> (151–167). Palgrave Macmillan.</w:t>
      </w:r>
    </w:p>
    <w:p w14:paraId="63326A7E"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29502CA7" w14:textId="1BCE4894" w:rsidR="00072E19" w:rsidRDefault="004D43FD" w:rsidP="004D43FD">
      <w:pPr>
        <w:pStyle w:val="NormalWeb"/>
        <w:spacing w:before="0" w:beforeAutospacing="0" w:after="0" w:afterAutospacing="0"/>
        <w:ind w:firstLine="720"/>
        <w:jc w:val="both"/>
        <w:rPr>
          <w:color w:val="222222"/>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072E19" w:rsidRPr="003D6F77">
        <w:rPr>
          <w:color w:val="222222"/>
          <w:sz w:val="22"/>
          <w:szCs w:val="22"/>
          <w:shd w:val="clear" w:color="auto" w:fill="FFFFFF"/>
        </w:rPr>
        <w:t>(</w:t>
      </w:r>
      <w:r w:rsidR="00072E19">
        <w:rPr>
          <w:color w:val="222222"/>
          <w:sz w:val="22"/>
          <w:szCs w:val="22"/>
          <w:shd w:val="clear" w:color="auto" w:fill="FFFFFF"/>
        </w:rPr>
        <w:t>Herman</w:t>
      </w:r>
      <w:r w:rsidR="00072E19" w:rsidRPr="003D6F77">
        <w:rPr>
          <w:color w:val="222222"/>
          <w:sz w:val="22"/>
          <w:szCs w:val="22"/>
          <w:shd w:val="clear" w:color="auto" w:fill="FFFFFF"/>
        </w:rPr>
        <w:t>, 20</w:t>
      </w:r>
      <w:r w:rsidR="00072E19">
        <w:rPr>
          <w:color w:val="222222"/>
          <w:sz w:val="22"/>
          <w:szCs w:val="22"/>
          <w:shd w:val="clear" w:color="auto" w:fill="FFFFFF"/>
        </w:rPr>
        <w:t>08</w:t>
      </w:r>
      <w:r w:rsidR="00072E19" w:rsidRPr="003D6F77">
        <w:rPr>
          <w:color w:val="222222"/>
          <w:sz w:val="22"/>
          <w:szCs w:val="22"/>
          <w:shd w:val="clear" w:color="auto" w:fill="FFFFFF"/>
        </w:rPr>
        <w:t>)</w:t>
      </w:r>
    </w:p>
    <w:p w14:paraId="1CCD9527" w14:textId="4D5B41D2" w:rsidR="004D43FD" w:rsidRDefault="004D43FD" w:rsidP="004D43FD">
      <w:pPr>
        <w:pStyle w:val="NormalWeb"/>
        <w:spacing w:before="0" w:beforeAutospacing="0" w:after="0" w:afterAutospacing="0"/>
        <w:ind w:firstLine="720"/>
        <w:jc w:val="both"/>
        <w:rPr>
          <w:color w:val="222222"/>
          <w:sz w:val="22"/>
          <w:szCs w:val="22"/>
          <w:shd w:val="clear" w:color="auto" w:fill="FFFFFF"/>
        </w:rPr>
      </w:pPr>
      <w:r w:rsidRPr="00C87182">
        <w:t>Narrative:</w:t>
      </w:r>
      <w:r>
        <w:t xml:space="preserve"> </w:t>
      </w:r>
      <w:r>
        <w:rPr>
          <w:color w:val="222222"/>
          <w:sz w:val="22"/>
          <w:szCs w:val="22"/>
          <w:shd w:val="clear" w:color="auto" w:fill="FFFFFF"/>
        </w:rPr>
        <w:t>Herman (</w:t>
      </w:r>
      <w:r w:rsidRPr="003D6F77">
        <w:rPr>
          <w:color w:val="222222"/>
          <w:sz w:val="22"/>
          <w:szCs w:val="22"/>
          <w:shd w:val="clear" w:color="auto" w:fill="FFFFFF"/>
        </w:rPr>
        <w:t>20</w:t>
      </w:r>
      <w:r>
        <w:rPr>
          <w:color w:val="222222"/>
          <w:sz w:val="22"/>
          <w:szCs w:val="22"/>
          <w:shd w:val="clear" w:color="auto" w:fill="FFFFFF"/>
        </w:rPr>
        <w:t>08</w:t>
      </w:r>
      <w:r w:rsidRPr="003D6F77">
        <w:rPr>
          <w:color w:val="222222"/>
          <w:sz w:val="22"/>
          <w:szCs w:val="22"/>
          <w:shd w:val="clear" w:color="auto" w:fill="FFFFFF"/>
        </w:rPr>
        <w:t>)</w:t>
      </w:r>
    </w:p>
    <w:p w14:paraId="7E8377FA" w14:textId="44A2F6CF" w:rsidR="00072E19" w:rsidRDefault="00072E19" w:rsidP="00BC7398">
      <w:pPr>
        <w:pStyle w:val="NormalWeb"/>
        <w:spacing w:before="0" w:beforeAutospacing="0" w:after="0" w:afterAutospacing="0"/>
        <w:rPr>
          <w:color w:val="000000"/>
          <w:sz w:val="22"/>
          <w:szCs w:val="22"/>
          <w:shd w:val="clear" w:color="auto" w:fill="FFFFFF"/>
        </w:rPr>
      </w:pPr>
      <w:r w:rsidRPr="00072E19">
        <w:rPr>
          <w:color w:val="000000"/>
          <w:sz w:val="22"/>
          <w:szCs w:val="22"/>
          <w:shd w:val="clear" w:color="auto" w:fill="FFFFFF"/>
        </w:rPr>
        <w:t xml:space="preserve">Davenport, T.H. (2018). 1 Artificial Intelligence Comes of Age—Slowly, In P. Michelman, (Ed.), </w:t>
      </w:r>
      <w:r w:rsidRPr="00072E19">
        <w:rPr>
          <w:i/>
          <w:iCs/>
          <w:color w:val="000000"/>
          <w:sz w:val="22"/>
          <w:szCs w:val="22"/>
          <w:shd w:val="clear" w:color="auto" w:fill="FFFFFF"/>
        </w:rPr>
        <w:t>The AI advantage: How to put the artificial intelligence revolution to work</w:t>
      </w:r>
      <w:r w:rsidRPr="00072E19">
        <w:rPr>
          <w:color w:val="000000"/>
          <w:sz w:val="22"/>
          <w:szCs w:val="22"/>
          <w:shd w:val="clear" w:color="auto" w:fill="FFFFFF"/>
        </w:rPr>
        <w:t xml:space="preserve"> (1-22). Cambridge, MA: The MIT Press.</w:t>
      </w:r>
    </w:p>
    <w:p w14:paraId="202C549E"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2A9794EB" w14:textId="08212BF0" w:rsidR="00072E19" w:rsidRDefault="004D43FD" w:rsidP="004D43FD">
      <w:pPr>
        <w:pStyle w:val="NormalWeb"/>
        <w:spacing w:before="0" w:beforeAutospacing="0" w:after="0" w:afterAutospacing="0"/>
        <w:ind w:firstLine="720"/>
        <w:jc w:val="both"/>
        <w:rPr>
          <w:color w:val="222222"/>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072E19" w:rsidRPr="003D6F77">
        <w:rPr>
          <w:color w:val="222222"/>
          <w:sz w:val="22"/>
          <w:szCs w:val="22"/>
          <w:shd w:val="clear" w:color="auto" w:fill="FFFFFF"/>
        </w:rPr>
        <w:t>(</w:t>
      </w:r>
      <w:r w:rsidR="00072E19">
        <w:rPr>
          <w:color w:val="222222"/>
          <w:sz w:val="22"/>
          <w:szCs w:val="22"/>
          <w:shd w:val="clear" w:color="auto" w:fill="FFFFFF"/>
        </w:rPr>
        <w:t>Davenport</w:t>
      </w:r>
      <w:r w:rsidR="00072E19" w:rsidRPr="003D6F77">
        <w:rPr>
          <w:color w:val="222222"/>
          <w:sz w:val="22"/>
          <w:szCs w:val="22"/>
          <w:shd w:val="clear" w:color="auto" w:fill="FFFFFF"/>
        </w:rPr>
        <w:t>, 20</w:t>
      </w:r>
      <w:r w:rsidR="00072E19">
        <w:rPr>
          <w:color w:val="222222"/>
          <w:sz w:val="22"/>
          <w:szCs w:val="22"/>
          <w:shd w:val="clear" w:color="auto" w:fill="FFFFFF"/>
        </w:rPr>
        <w:t>18</w:t>
      </w:r>
      <w:r w:rsidR="00072E19" w:rsidRPr="003D6F77">
        <w:rPr>
          <w:color w:val="222222"/>
          <w:sz w:val="22"/>
          <w:szCs w:val="22"/>
          <w:shd w:val="clear" w:color="auto" w:fill="FFFFFF"/>
        </w:rPr>
        <w:t>)</w:t>
      </w:r>
    </w:p>
    <w:p w14:paraId="4488F9C8" w14:textId="2329CB7D" w:rsidR="004D43FD" w:rsidRDefault="004D43FD" w:rsidP="004D43FD">
      <w:pPr>
        <w:pStyle w:val="NormalWeb"/>
        <w:spacing w:before="0" w:beforeAutospacing="0" w:after="0" w:afterAutospacing="0"/>
        <w:ind w:firstLine="720"/>
        <w:jc w:val="both"/>
        <w:rPr>
          <w:color w:val="222222"/>
          <w:sz w:val="22"/>
          <w:szCs w:val="22"/>
          <w:shd w:val="clear" w:color="auto" w:fill="FFFFFF"/>
        </w:rPr>
      </w:pPr>
      <w:r w:rsidRPr="00C87182">
        <w:t>Narrative:</w:t>
      </w:r>
      <w:r>
        <w:t xml:space="preserve"> </w:t>
      </w:r>
      <w:r>
        <w:rPr>
          <w:color w:val="222222"/>
          <w:sz w:val="22"/>
          <w:szCs w:val="22"/>
          <w:shd w:val="clear" w:color="auto" w:fill="FFFFFF"/>
        </w:rPr>
        <w:t>Davenport (</w:t>
      </w:r>
      <w:r w:rsidRPr="003D6F77">
        <w:rPr>
          <w:color w:val="222222"/>
          <w:sz w:val="22"/>
          <w:szCs w:val="22"/>
          <w:shd w:val="clear" w:color="auto" w:fill="FFFFFF"/>
        </w:rPr>
        <w:t>20</w:t>
      </w:r>
      <w:r>
        <w:rPr>
          <w:color w:val="222222"/>
          <w:sz w:val="22"/>
          <w:szCs w:val="22"/>
          <w:shd w:val="clear" w:color="auto" w:fill="FFFFFF"/>
        </w:rPr>
        <w:t>18</w:t>
      </w:r>
      <w:r w:rsidRPr="003D6F77">
        <w:rPr>
          <w:color w:val="222222"/>
          <w:sz w:val="22"/>
          <w:szCs w:val="22"/>
          <w:shd w:val="clear" w:color="auto" w:fill="FFFFFF"/>
        </w:rPr>
        <w:t>)</w:t>
      </w:r>
    </w:p>
    <w:p w14:paraId="4650377A" w14:textId="437E890D" w:rsidR="000D59DC" w:rsidRPr="003D6F77" w:rsidRDefault="000D59DC" w:rsidP="00BC7398">
      <w:pPr>
        <w:pStyle w:val="NormalWeb"/>
        <w:spacing w:before="0" w:beforeAutospacing="0" w:after="0" w:afterAutospacing="0"/>
        <w:rPr>
          <w:sz w:val="22"/>
          <w:szCs w:val="22"/>
        </w:rPr>
      </w:pPr>
      <w:r w:rsidRPr="000D59DC">
        <w:rPr>
          <w:sz w:val="22"/>
          <w:szCs w:val="22"/>
        </w:rPr>
        <w:t xml:space="preserve">Dong, W. (2022). The application and practice of data mining technology in the integrated teaching of psychology and computer. In </w:t>
      </w:r>
      <w:r w:rsidRPr="000D59DC">
        <w:rPr>
          <w:i/>
          <w:iCs/>
          <w:sz w:val="22"/>
          <w:szCs w:val="22"/>
        </w:rPr>
        <w:t xml:space="preserve">International Conference on Signal </w:t>
      </w:r>
      <w:r w:rsidR="004A0446">
        <w:rPr>
          <w:i/>
          <w:iCs/>
          <w:sz w:val="22"/>
          <w:szCs w:val="22"/>
        </w:rPr>
        <w:t>a</w:t>
      </w:r>
      <w:r w:rsidRPr="000D59DC">
        <w:rPr>
          <w:i/>
          <w:iCs/>
          <w:sz w:val="22"/>
          <w:szCs w:val="22"/>
        </w:rPr>
        <w:t>nd Information Processing, Networking and Computers,</w:t>
      </w:r>
      <w:r w:rsidRPr="000D59DC">
        <w:rPr>
          <w:sz w:val="22"/>
          <w:szCs w:val="22"/>
        </w:rPr>
        <w:t xml:space="preserve"> Springer, Singapore, 923-932.</w:t>
      </w:r>
    </w:p>
    <w:p w14:paraId="5FB6FA01"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DD2C7CF" w14:textId="4B8019B2" w:rsidR="00762054" w:rsidRDefault="004D43FD" w:rsidP="004D43FD">
      <w:pPr>
        <w:pStyle w:val="NormalWeb"/>
        <w:spacing w:before="0" w:beforeAutospacing="0" w:after="0" w:afterAutospacing="0"/>
        <w:ind w:firstLine="720"/>
        <w:jc w:val="both"/>
        <w:rPr>
          <w:color w:val="000000"/>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762054" w:rsidRPr="003D6F77">
        <w:rPr>
          <w:color w:val="000000"/>
          <w:sz w:val="22"/>
          <w:szCs w:val="22"/>
          <w:shd w:val="clear" w:color="auto" w:fill="FFFFFF"/>
        </w:rPr>
        <w:t>(</w:t>
      </w:r>
      <w:r w:rsidR="000D59DC">
        <w:rPr>
          <w:color w:val="000000"/>
          <w:sz w:val="22"/>
          <w:szCs w:val="22"/>
          <w:shd w:val="clear" w:color="auto" w:fill="FFFFFF"/>
        </w:rPr>
        <w:t>Dong</w:t>
      </w:r>
      <w:r w:rsidR="00762054" w:rsidRPr="003D6F77">
        <w:rPr>
          <w:color w:val="000000"/>
          <w:sz w:val="22"/>
          <w:szCs w:val="22"/>
          <w:shd w:val="clear" w:color="auto" w:fill="FFFFFF"/>
        </w:rPr>
        <w:t>, 20</w:t>
      </w:r>
      <w:r w:rsidR="000D59DC">
        <w:rPr>
          <w:color w:val="000000"/>
          <w:sz w:val="22"/>
          <w:szCs w:val="22"/>
          <w:shd w:val="clear" w:color="auto" w:fill="FFFFFF"/>
        </w:rPr>
        <w:t>22</w:t>
      </w:r>
      <w:r w:rsidR="00762054" w:rsidRPr="003D6F77">
        <w:rPr>
          <w:color w:val="000000"/>
          <w:sz w:val="22"/>
          <w:szCs w:val="22"/>
          <w:shd w:val="clear" w:color="auto" w:fill="FFFFFF"/>
        </w:rPr>
        <w:t>)</w:t>
      </w:r>
    </w:p>
    <w:p w14:paraId="7F8335A2" w14:textId="62AA3E5D" w:rsidR="004D43FD" w:rsidRPr="003D6F77" w:rsidRDefault="004D43FD" w:rsidP="004D43FD">
      <w:pPr>
        <w:pStyle w:val="NormalWeb"/>
        <w:spacing w:before="0" w:beforeAutospacing="0" w:after="0" w:afterAutospacing="0"/>
        <w:ind w:firstLine="720"/>
        <w:jc w:val="both"/>
        <w:rPr>
          <w:sz w:val="22"/>
          <w:szCs w:val="22"/>
        </w:rPr>
      </w:pPr>
      <w:r w:rsidRPr="00C87182">
        <w:t>Narrative:</w:t>
      </w:r>
      <w:r>
        <w:t xml:space="preserve"> </w:t>
      </w:r>
      <w:r>
        <w:rPr>
          <w:color w:val="000000"/>
          <w:sz w:val="22"/>
          <w:szCs w:val="22"/>
          <w:shd w:val="clear" w:color="auto" w:fill="FFFFFF"/>
        </w:rPr>
        <w:t>Dong (</w:t>
      </w:r>
      <w:r w:rsidRPr="003D6F77">
        <w:rPr>
          <w:color w:val="000000"/>
          <w:sz w:val="22"/>
          <w:szCs w:val="22"/>
          <w:shd w:val="clear" w:color="auto" w:fill="FFFFFF"/>
        </w:rPr>
        <w:t>20</w:t>
      </w:r>
      <w:r>
        <w:rPr>
          <w:color w:val="000000"/>
          <w:sz w:val="22"/>
          <w:szCs w:val="22"/>
          <w:shd w:val="clear" w:color="auto" w:fill="FFFFFF"/>
        </w:rPr>
        <w:t>22</w:t>
      </w:r>
      <w:r w:rsidRPr="003D6F77">
        <w:rPr>
          <w:color w:val="000000"/>
          <w:sz w:val="22"/>
          <w:szCs w:val="22"/>
          <w:shd w:val="clear" w:color="auto" w:fill="FFFFFF"/>
        </w:rPr>
        <w:t>)</w:t>
      </w:r>
    </w:p>
    <w:p w14:paraId="56685BDC" w14:textId="77777777" w:rsidR="006548F5" w:rsidRDefault="006548F5" w:rsidP="009A12E0">
      <w:pPr>
        <w:pStyle w:val="NormalWeb"/>
        <w:spacing w:before="0" w:beforeAutospacing="0" w:after="0" w:afterAutospacing="0"/>
        <w:jc w:val="both"/>
        <w:rPr>
          <w:i/>
          <w:iCs/>
          <w:color w:val="000000"/>
          <w:sz w:val="22"/>
          <w:szCs w:val="22"/>
          <w:shd w:val="clear" w:color="auto" w:fill="FFFFFF"/>
        </w:rPr>
      </w:pPr>
    </w:p>
    <w:p w14:paraId="7C763F54" w14:textId="2A59E9BA" w:rsidR="00762054" w:rsidRPr="0063645A" w:rsidRDefault="00762054" w:rsidP="009A12E0">
      <w:pPr>
        <w:pStyle w:val="NormalWeb"/>
        <w:spacing w:before="0" w:beforeAutospacing="0" w:after="0" w:afterAutospacing="0"/>
        <w:jc w:val="both"/>
        <w:rPr>
          <w:i/>
          <w:iCs/>
          <w:sz w:val="22"/>
          <w:szCs w:val="22"/>
        </w:rPr>
      </w:pPr>
      <w:r w:rsidRPr="0063645A">
        <w:rPr>
          <w:i/>
          <w:iCs/>
          <w:color w:val="000000"/>
          <w:sz w:val="22"/>
          <w:szCs w:val="22"/>
          <w:shd w:val="clear" w:color="auto" w:fill="FFFFFF"/>
        </w:rPr>
        <w:t>Journal Article with DOI</w:t>
      </w:r>
    </w:p>
    <w:p w14:paraId="5F6878E4"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w:t>
      </w:r>
    </w:p>
    <w:p w14:paraId="1E1A74C7" w14:textId="092462D5" w:rsidR="00EE347A" w:rsidRDefault="00EE347A" w:rsidP="00BC7398">
      <w:pPr>
        <w:pStyle w:val="NormalWeb"/>
        <w:spacing w:before="0" w:beforeAutospacing="0" w:after="0" w:afterAutospacing="0"/>
        <w:rPr>
          <w:color w:val="000000"/>
          <w:sz w:val="22"/>
          <w:szCs w:val="22"/>
          <w:shd w:val="clear" w:color="auto" w:fill="FFFFFF"/>
        </w:rPr>
      </w:pPr>
      <w:r w:rsidRPr="00EE347A">
        <w:rPr>
          <w:color w:val="000000"/>
          <w:sz w:val="22"/>
          <w:szCs w:val="22"/>
          <w:shd w:val="clear" w:color="auto" w:fill="FFFFFF"/>
        </w:rPr>
        <w:t xml:space="preserve">Sinlarat, P. (2020). The path to excellence in Thai education. </w:t>
      </w:r>
      <w:r w:rsidRPr="00EE347A">
        <w:rPr>
          <w:i/>
          <w:iCs/>
          <w:color w:val="000000"/>
          <w:sz w:val="22"/>
          <w:szCs w:val="22"/>
          <w:shd w:val="clear" w:color="auto" w:fill="FFFFFF"/>
        </w:rPr>
        <w:t>RICE Journal of Creative Entrepreneurship and Management, 1</w:t>
      </w:r>
      <w:r w:rsidRPr="00EE347A">
        <w:rPr>
          <w:color w:val="000000"/>
          <w:sz w:val="22"/>
          <w:szCs w:val="22"/>
          <w:shd w:val="clear" w:color="auto" w:fill="FFFFFF"/>
        </w:rPr>
        <w:t xml:space="preserve">(2), 60-75. </w:t>
      </w:r>
      <w:r>
        <w:rPr>
          <w:color w:val="000000"/>
          <w:sz w:val="22"/>
          <w:szCs w:val="22"/>
          <w:shd w:val="clear" w:color="auto" w:fill="FFFFFF"/>
        </w:rPr>
        <w:t>https://</w:t>
      </w:r>
      <w:r w:rsidRPr="00EE347A">
        <w:rPr>
          <w:color w:val="000000"/>
          <w:sz w:val="22"/>
          <w:szCs w:val="22"/>
          <w:shd w:val="clear" w:color="auto" w:fill="FFFFFF"/>
        </w:rPr>
        <w:t>doi 10.14456/rjcm.2020.12</w:t>
      </w:r>
    </w:p>
    <w:p w14:paraId="09A1D295"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0BFA698C" w14:textId="0ABAEC2B" w:rsidR="00762054" w:rsidRDefault="004D43FD" w:rsidP="004D43FD">
      <w:pPr>
        <w:pStyle w:val="NormalWeb"/>
        <w:spacing w:before="0" w:beforeAutospacing="0" w:after="0" w:afterAutospacing="0"/>
        <w:ind w:firstLine="720"/>
        <w:jc w:val="both"/>
        <w:rPr>
          <w:color w:val="000000"/>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762054" w:rsidRPr="003D6F77">
        <w:rPr>
          <w:color w:val="000000"/>
          <w:sz w:val="22"/>
          <w:szCs w:val="22"/>
          <w:shd w:val="clear" w:color="auto" w:fill="FFFFFF"/>
        </w:rPr>
        <w:t>(</w:t>
      </w:r>
      <w:r w:rsidR="00EE347A">
        <w:rPr>
          <w:color w:val="000000"/>
          <w:sz w:val="22"/>
          <w:szCs w:val="22"/>
          <w:shd w:val="clear" w:color="auto" w:fill="FFFFFF"/>
        </w:rPr>
        <w:t>Sinlarat</w:t>
      </w:r>
      <w:r w:rsidR="00762054" w:rsidRPr="003D6F77">
        <w:rPr>
          <w:color w:val="000000"/>
          <w:sz w:val="22"/>
          <w:szCs w:val="22"/>
          <w:shd w:val="clear" w:color="auto" w:fill="FFFFFF"/>
        </w:rPr>
        <w:t>, 20</w:t>
      </w:r>
      <w:r w:rsidR="00EE347A">
        <w:rPr>
          <w:color w:val="000000"/>
          <w:sz w:val="22"/>
          <w:szCs w:val="22"/>
          <w:shd w:val="clear" w:color="auto" w:fill="FFFFFF"/>
        </w:rPr>
        <w:t>20</w:t>
      </w:r>
      <w:r w:rsidR="00762054" w:rsidRPr="003D6F77">
        <w:rPr>
          <w:color w:val="000000"/>
          <w:sz w:val="22"/>
          <w:szCs w:val="22"/>
          <w:shd w:val="clear" w:color="auto" w:fill="FFFFFF"/>
        </w:rPr>
        <w:t>)</w:t>
      </w:r>
    </w:p>
    <w:p w14:paraId="4830E447" w14:textId="6AF3376C" w:rsidR="004D43FD" w:rsidRDefault="004D43FD" w:rsidP="004D43FD">
      <w:pPr>
        <w:pStyle w:val="NormalWeb"/>
        <w:spacing w:before="0" w:beforeAutospacing="0" w:after="0" w:afterAutospacing="0"/>
        <w:ind w:firstLine="720"/>
        <w:jc w:val="both"/>
        <w:rPr>
          <w:color w:val="000000"/>
          <w:sz w:val="22"/>
          <w:szCs w:val="22"/>
          <w:shd w:val="clear" w:color="auto" w:fill="FFFFFF"/>
        </w:rPr>
      </w:pPr>
      <w:r w:rsidRPr="00C87182">
        <w:t>Narrative:</w:t>
      </w:r>
      <w:r>
        <w:t xml:space="preserve"> </w:t>
      </w:r>
      <w:r>
        <w:rPr>
          <w:color w:val="000000"/>
          <w:sz w:val="22"/>
          <w:szCs w:val="22"/>
          <w:shd w:val="clear" w:color="auto" w:fill="FFFFFF"/>
        </w:rPr>
        <w:t>Sinlarat (</w:t>
      </w:r>
      <w:r w:rsidRPr="003D6F77">
        <w:rPr>
          <w:color w:val="000000"/>
          <w:sz w:val="22"/>
          <w:szCs w:val="22"/>
          <w:shd w:val="clear" w:color="auto" w:fill="FFFFFF"/>
        </w:rPr>
        <w:t>20</w:t>
      </w:r>
      <w:r>
        <w:rPr>
          <w:color w:val="000000"/>
          <w:sz w:val="22"/>
          <w:szCs w:val="22"/>
          <w:shd w:val="clear" w:color="auto" w:fill="FFFFFF"/>
        </w:rPr>
        <w:t>20</w:t>
      </w:r>
      <w:r w:rsidRPr="003D6F77">
        <w:rPr>
          <w:color w:val="000000"/>
          <w:sz w:val="22"/>
          <w:szCs w:val="22"/>
          <w:shd w:val="clear" w:color="auto" w:fill="FFFFFF"/>
        </w:rPr>
        <w:t>)</w:t>
      </w:r>
    </w:p>
    <w:p w14:paraId="51E11F28" w14:textId="4A305858" w:rsidR="002F1628" w:rsidRDefault="002F1628" w:rsidP="009A2687">
      <w:pPr>
        <w:pStyle w:val="NormalWeb"/>
        <w:spacing w:before="0" w:beforeAutospacing="0" w:after="0" w:afterAutospacing="0"/>
        <w:rPr>
          <w:color w:val="000000"/>
          <w:sz w:val="22"/>
          <w:szCs w:val="22"/>
          <w:shd w:val="clear" w:color="auto" w:fill="FFFFFF"/>
        </w:rPr>
      </w:pPr>
      <w:r w:rsidRPr="002F1628">
        <w:rPr>
          <w:color w:val="000000"/>
          <w:sz w:val="22"/>
          <w:szCs w:val="22"/>
          <w:shd w:val="clear" w:color="auto" w:fill="FFFFFF"/>
        </w:rPr>
        <w:t>Ayduğ,</w:t>
      </w:r>
      <w:r w:rsidR="004805C6">
        <w:rPr>
          <w:color w:val="000000"/>
          <w:sz w:val="22"/>
          <w:szCs w:val="22"/>
          <w:shd w:val="clear" w:color="auto" w:fill="FFFFFF"/>
        </w:rPr>
        <w:t xml:space="preserve"> </w:t>
      </w:r>
      <w:r w:rsidRPr="002F1628">
        <w:rPr>
          <w:color w:val="000000"/>
          <w:sz w:val="22"/>
          <w:szCs w:val="22"/>
          <w:shd w:val="clear" w:color="auto" w:fill="FFFFFF"/>
        </w:rPr>
        <w:t xml:space="preserve">D. &amp; Ağaoğlu, E. (2023). The mediation role of intentional organizational forgetting in the relationship  between organizational learning and innovation management. </w:t>
      </w:r>
      <w:r w:rsidRPr="002F1628">
        <w:rPr>
          <w:i/>
          <w:iCs/>
          <w:color w:val="000000"/>
          <w:sz w:val="22"/>
          <w:szCs w:val="22"/>
          <w:shd w:val="clear" w:color="auto" w:fill="FFFFFF"/>
        </w:rPr>
        <w:t>Journal of Workplace Learning, 35</w:t>
      </w:r>
      <w:r w:rsidRPr="002F1628">
        <w:rPr>
          <w:color w:val="000000"/>
          <w:sz w:val="22"/>
          <w:szCs w:val="22"/>
          <w:shd w:val="clear" w:color="auto" w:fill="FFFFFF"/>
        </w:rPr>
        <w:t xml:space="preserve">(1), 17-34. </w:t>
      </w:r>
      <w:r>
        <w:rPr>
          <w:color w:val="000000"/>
          <w:sz w:val="22"/>
          <w:szCs w:val="22"/>
          <w:shd w:val="clear" w:color="auto" w:fill="FFFFFF"/>
        </w:rPr>
        <w:t>https://</w:t>
      </w:r>
      <w:r w:rsidRPr="002F1628">
        <w:rPr>
          <w:color w:val="000000"/>
          <w:sz w:val="22"/>
          <w:szCs w:val="22"/>
          <w:shd w:val="clear" w:color="auto" w:fill="FFFFFF"/>
        </w:rPr>
        <w:t>doi:10.1108/JWL-10-2021-0129</w:t>
      </w:r>
    </w:p>
    <w:p w14:paraId="201845EB"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45D3585" w14:textId="15A66952" w:rsidR="002F1628" w:rsidRDefault="004D43FD" w:rsidP="004D43FD">
      <w:pPr>
        <w:pStyle w:val="NormalWeb"/>
        <w:spacing w:before="0" w:beforeAutospacing="0" w:after="0" w:afterAutospacing="0"/>
        <w:ind w:firstLine="720"/>
        <w:jc w:val="both"/>
        <w:rPr>
          <w:color w:val="000000"/>
          <w:sz w:val="22"/>
          <w:szCs w:val="22"/>
          <w:shd w:val="clear" w:color="auto" w:fill="FFFFFF"/>
        </w:rPr>
      </w:pPr>
      <w:r w:rsidRPr="00C87182">
        <w:rPr>
          <w:color w:val="000000"/>
          <w:sz w:val="22"/>
          <w:szCs w:val="22"/>
          <w:shd w:val="clear" w:color="auto" w:fill="FFFFFF"/>
        </w:rPr>
        <w:t>Parenthetical:</w:t>
      </w:r>
      <w:r>
        <w:rPr>
          <w:color w:val="000000"/>
          <w:sz w:val="22"/>
          <w:szCs w:val="22"/>
          <w:shd w:val="clear" w:color="auto" w:fill="FFFFFF"/>
        </w:rPr>
        <w:t xml:space="preserve"> </w:t>
      </w:r>
      <w:r w:rsidR="002F1628" w:rsidRPr="003D6F77">
        <w:rPr>
          <w:color w:val="000000"/>
          <w:sz w:val="22"/>
          <w:szCs w:val="22"/>
          <w:shd w:val="clear" w:color="auto" w:fill="FFFFFF"/>
        </w:rPr>
        <w:t>(</w:t>
      </w:r>
      <w:r w:rsidR="002F1628" w:rsidRPr="002F1628">
        <w:rPr>
          <w:color w:val="000000"/>
          <w:sz w:val="22"/>
          <w:szCs w:val="22"/>
          <w:shd w:val="clear" w:color="auto" w:fill="FFFFFF"/>
        </w:rPr>
        <w:t>Ayduğ &amp; Ağaoğlu</w:t>
      </w:r>
      <w:r w:rsidR="002F1628" w:rsidRPr="003D6F77">
        <w:rPr>
          <w:color w:val="000000"/>
          <w:sz w:val="22"/>
          <w:szCs w:val="22"/>
          <w:shd w:val="clear" w:color="auto" w:fill="FFFFFF"/>
        </w:rPr>
        <w:t>, 20</w:t>
      </w:r>
      <w:r w:rsidR="002F1628">
        <w:rPr>
          <w:color w:val="000000"/>
          <w:sz w:val="22"/>
          <w:szCs w:val="22"/>
          <w:shd w:val="clear" w:color="auto" w:fill="FFFFFF"/>
        </w:rPr>
        <w:t>23</w:t>
      </w:r>
      <w:r w:rsidR="002F1628" w:rsidRPr="003D6F77">
        <w:rPr>
          <w:color w:val="000000"/>
          <w:sz w:val="22"/>
          <w:szCs w:val="22"/>
          <w:shd w:val="clear" w:color="auto" w:fill="FFFFFF"/>
        </w:rPr>
        <w:t>)</w:t>
      </w:r>
    </w:p>
    <w:p w14:paraId="33DDB863" w14:textId="75526FFF" w:rsidR="004D43FD" w:rsidRDefault="004D43FD" w:rsidP="004D43FD">
      <w:pPr>
        <w:pStyle w:val="NormalWeb"/>
        <w:spacing w:before="0" w:beforeAutospacing="0" w:after="0" w:afterAutospacing="0"/>
        <w:ind w:firstLine="720"/>
        <w:jc w:val="both"/>
        <w:rPr>
          <w:color w:val="000000"/>
          <w:sz w:val="22"/>
          <w:szCs w:val="22"/>
          <w:shd w:val="clear" w:color="auto" w:fill="FFFFFF"/>
        </w:rPr>
      </w:pPr>
      <w:r w:rsidRPr="00C87182">
        <w:t>Narrative:</w:t>
      </w:r>
      <w:r>
        <w:t xml:space="preserve"> </w:t>
      </w:r>
      <w:r w:rsidRPr="002F1628">
        <w:rPr>
          <w:color w:val="000000"/>
          <w:sz w:val="22"/>
          <w:szCs w:val="22"/>
          <w:shd w:val="clear" w:color="auto" w:fill="FFFFFF"/>
        </w:rPr>
        <w:t xml:space="preserve">Ayduğ </w:t>
      </w:r>
      <w:r>
        <w:rPr>
          <w:color w:val="000000"/>
          <w:sz w:val="22"/>
          <w:szCs w:val="22"/>
          <w:shd w:val="clear" w:color="auto" w:fill="FFFFFF"/>
        </w:rPr>
        <w:t>and</w:t>
      </w:r>
      <w:r w:rsidRPr="002F1628">
        <w:rPr>
          <w:color w:val="000000"/>
          <w:sz w:val="22"/>
          <w:szCs w:val="22"/>
          <w:shd w:val="clear" w:color="auto" w:fill="FFFFFF"/>
        </w:rPr>
        <w:t xml:space="preserve"> Ağaoğlu</w:t>
      </w:r>
      <w:r>
        <w:rPr>
          <w:color w:val="000000"/>
          <w:sz w:val="22"/>
          <w:szCs w:val="22"/>
          <w:shd w:val="clear" w:color="auto" w:fill="FFFFFF"/>
        </w:rPr>
        <w:t xml:space="preserve"> (</w:t>
      </w:r>
      <w:r w:rsidRPr="003D6F77">
        <w:rPr>
          <w:color w:val="000000"/>
          <w:sz w:val="22"/>
          <w:szCs w:val="22"/>
          <w:shd w:val="clear" w:color="auto" w:fill="FFFFFF"/>
        </w:rPr>
        <w:t>20</w:t>
      </w:r>
      <w:r>
        <w:rPr>
          <w:color w:val="000000"/>
          <w:sz w:val="22"/>
          <w:szCs w:val="22"/>
          <w:shd w:val="clear" w:color="auto" w:fill="FFFFFF"/>
        </w:rPr>
        <w:t>23</w:t>
      </w:r>
      <w:r w:rsidRPr="003D6F77">
        <w:rPr>
          <w:color w:val="000000"/>
          <w:sz w:val="22"/>
          <w:szCs w:val="22"/>
          <w:shd w:val="clear" w:color="auto" w:fill="FFFFFF"/>
        </w:rPr>
        <w:t>)</w:t>
      </w:r>
    </w:p>
    <w:p w14:paraId="252C4627" w14:textId="3BB9FD50" w:rsidR="00D550C4" w:rsidRDefault="00D550C4" w:rsidP="00D550C4">
      <w:pPr>
        <w:spacing w:after="0" w:line="240" w:lineRule="auto"/>
        <w:jc w:val="both"/>
        <w:rPr>
          <w:rFonts w:ascii="Times New Roman" w:hAnsi="Times New Roman" w:cs="Times New Roman"/>
          <w:color w:val="000000" w:themeColor="text1"/>
        </w:rPr>
      </w:pPr>
      <w:r w:rsidRPr="005840F4">
        <w:rPr>
          <w:rFonts w:ascii="Times New Roman" w:hAnsi="Times New Roman" w:cs="Times New Roman"/>
          <w:color w:val="000000" w:themeColor="text1"/>
        </w:rPr>
        <w:t xml:space="preserve">Phakamach, P., Senarith, P. &amp; Wachirawongpaisarn, S. (2022). The metaverse in education: the future of immersive teaching &amp; learning. </w:t>
      </w:r>
      <w:r w:rsidRPr="005840F4">
        <w:rPr>
          <w:rFonts w:ascii="Times New Roman" w:hAnsi="Times New Roman" w:cs="Times New Roman"/>
          <w:i/>
          <w:iCs/>
          <w:color w:val="000000" w:themeColor="text1"/>
        </w:rPr>
        <w:t>RICE Journal of Creative Entrepreneurship and Management,</w:t>
      </w:r>
      <w:r>
        <w:rPr>
          <w:rFonts w:ascii="Times New Roman" w:hAnsi="Times New Roman" w:cs="Times New Roman"/>
          <w:i/>
          <w:iCs/>
          <w:color w:val="000000" w:themeColor="text1"/>
        </w:rPr>
        <w:t xml:space="preserve"> </w:t>
      </w:r>
      <w:r w:rsidRPr="005840F4">
        <w:rPr>
          <w:rFonts w:ascii="Times New Roman" w:hAnsi="Times New Roman" w:cs="Times New Roman"/>
          <w:i/>
          <w:iCs/>
          <w:color w:val="000000" w:themeColor="text1"/>
        </w:rPr>
        <w:t>3</w:t>
      </w:r>
      <w:r w:rsidRPr="005840F4">
        <w:rPr>
          <w:rFonts w:ascii="Times New Roman" w:hAnsi="Times New Roman" w:cs="Times New Roman"/>
          <w:color w:val="000000" w:themeColor="text1"/>
        </w:rPr>
        <w:t>(2), 75-88.</w:t>
      </w:r>
    </w:p>
    <w:p w14:paraId="63065AEA" w14:textId="392BF869" w:rsidR="004D1166" w:rsidRPr="004D1166" w:rsidRDefault="004D1166" w:rsidP="00D550C4">
      <w:pPr>
        <w:spacing w:after="0" w:line="240" w:lineRule="auto"/>
        <w:jc w:val="both"/>
        <w:rPr>
          <w:rFonts w:ascii="Times New Roman" w:hAnsi="Times New Roman" w:cs="Times New Roman"/>
          <w:color w:val="000000" w:themeColor="text1"/>
          <w:lang w:val="en-US"/>
        </w:rPr>
      </w:pPr>
      <w:r w:rsidRPr="004D1166">
        <w:rPr>
          <w:rFonts w:ascii="Times New Roman" w:hAnsi="Times New Roman" w:cs="Times New Roman"/>
          <w:color w:val="000000" w:themeColor="text1"/>
          <w:lang w:val="en-US"/>
        </w:rPr>
        <w:t>https://doi.org/10.14456/rjcm.2022.12</w:t>
      </w:r>
    </w:p>
    <w:p w14:paraId="5E3F0D27"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20AFE9F7" w14:textId="31EE906A" w:rsidR="00762054" w:rsidRDefault="004D43FD" w:rsidP="004D43FD">
      <w:pPr>
        <w:spacing w:after="0" w:line="240" w:lineRule="auto"/>
        <w:ind w:firstLine="720"/>
        <w:jc w:val="both"/>
        <w:rPr>
          <w:rFonts w:ascii="Times New Roman" w:hAnsi="Times New Roman" w:cs="Times New Roman"/>
          <w:lang w:val="en-US"/>
        </w:rPr>
      </w:pPr>
      <w:r w:rsidRPr="004D43FD">
        <w:rPr>
          <w:rFonts w:ascii="Times New Roman" w:hAnsi="Times New Roman" w:cs="Times New Roman"/>
          <w:lang w:val="en-US"/>
        </w:rPr>
        <w:t>Parenthetical:</w:t>
      </w:r>
      <w:r w:rsidRPr="004D43FD">
        <w:rPr>
          <w:rFonts w:ascii="Times New Roman" w:hAnsi="Times New Roman" w:cs="Times New Roman"/>
          <w:b/>
          <w:bCs/>
          <w:lang w:val="en-US"/>
        </w:rPr>
        <w:t xml:space="preserve"> </w:t>
      </w:r>
      <w:r w:rsidR="00DE705F">
        <w:rPr>
          <w:rFonts w:ascii="Times New Roman" w:hAnsi="Times New Roman" w:cs="Times New Roman"/>
          <w:lang w:val="en-US"/>
        </w:rPr>
        <w:t>(Phakamach</w:t>
      </w:r>
      <w:r w:rsidR="00AE06F2">
        <w:rPr>
          <w:rFonts w:ascii="Times New Roman" w:hAnsi="Times New Roman" w:cs="Times New Roman"/>
          <w:lang w:val="en-US"/>
        </w:rPr>
        <w:t xml:space="preserve">, </w:t>
      </w:r>
      <w:r w:rsidR="00AE06F2" w:rsidRPr="005840F4">
        <w:rPr>
          <w:rFonts w:ascii="Times New Roman" w:hAnsi="Times New Roman" w:cs="Times New Roman"/>
          <w:color w:val="000000" w:themeColor="text1"/>
        </w:rPr>
        <w:t>Senarith, &amp; Wachirawongpaisarn</w:t>
      </w:r>
      <w:r w:rsidR="00DE705F">
        <w:rPr>
          <w:rFonts w:ascii="Times New Roman" w:hAnsi="Times New Roman" w:cs="Times New Roman"/>
          <w:lang w:val="en-US"/>
        </w:rPr>
        <w:t>, 2022)</w:t>
      </w:r>
    </w:p>
    <w:p w14:paraId="6471B10F" w14:textId="2E5D7D32" w:rsidR="004D43FD" w:rsidRPr="004D43FD" w:rsidRDefault="004D43FD" w:rsidP="004D43FD">
      <w:pPr>
        <w:spacing w:after="0" w:line="240" w:lineRule="auto"/>
        <w:ind w:firstLine="720"/>
        <w:jc w:val="both"/>
        <w:rPr>
          <w:rFonts w:ascii="Times New Roman" w:hAnsi="Times New Roman" w:cs="Times New Roman"/>
          <w:lang w:val="en-US"/>
        </w:rPr>
      </w:pPr>
      <w:r w:rsidRPr="00C87182">
        <w:rPr>
          <w:rFonts w:ascii="Times New Roman" w:hAnsi="Times New Roman" w:cs="Times New Roman"/>
        </w:rPr>
        <w:t>Narrative:</w:t>
      </w:r>
      <w:r>
        <w:rPr>
          <w:rFonts w:ascii="Times New Roman" w:hAnsi="Times New Roman" w:cs="Times New Roman"/>
          <w:lang w:val="en-US"/>
        </w:rPr>
        <w:t xml:space="preserve"> Phakamach, </w:t>
      </w:r>
      <w:r w:rsidRPr="005840F4">
        <w:rPr>
          <w:rFonts w:ascii="Times New Roman" w:hAnsi="Times New Roman" w:cs="Times New Roman"/>
          <w:color w:val="000000" w:themeColor="text1"/>
        </w:rPr>
        <w:t xml:space="preserve">Senarith, </w:t>
      </w:r>
      <w:r>
        <w:rPr>
          <w:rFonts w:ascii="Times New Roman" w:hAnsi="Times New Roman" w:cs="Times New Roman"/>
          <w:color w:val="000000" w:themeColor="text1"/>
          <w:lang w:val="en-US"/>
        </w:rPr>
        <w:t>and</w:t>
      </w:r>
      <w:r w:rsidRPr="005840F4">
        <w:rPr>
          <w:rFonts w:ascii="Times New Roman" w:hAnsi="Times New Roman" w:cs="Times New Roman"/>
          <w:color w:val="000000" w:themeColor="text1"/>
        </w:rPr>
        <w:t xml:space="preserve"> Wachirawongpaisarn</w:t>
      </w:r>
      <w:r>
        <w:rPr>
          <w:rFonts w:ascii="Times New Roman" w:hAnsi="Times New Roman" w:cs="Times New Roman"/>
          <w:color w:val="000000" w:themeColor="text1"/>
          <w:lang w:val="en-US"/>
        </w:rPr>
        <w:t xml:space="preserve"> (</w:t>
      </w:r>
      <w:r>
        <w:rPr>
          <w:rFonts w:ascii="Times New Roman" w:hAnsi="Times New Roman" w:cs="Times New Roman"/>
          <w:lang w:val="en-US"/>
        </w:rPr>
        <w:t xml:space="preserve">2022) </w:t>
      </w:r>
    </w:p>
    <w:p w14:paraId="160C7A42" w14:textId="5D961593" w:rsidR="001E177F" w:rsidRDefault="001E177F" w:rsidP="001E177F">
      <w:pPr>
        <w:spacing w:after="0" w:line="240" w:lineRule="auto"/>
        <w:rPr>
          <w:rFonts w:ascii="Times New Roman" w:hAnsi="Times New Roman" w:cs="Times New Roman"/>
          <w:lang w:val="en-US"/>
        </w:rPr>
      </w:pPr>
      <w:r w:rsidRPr="001E177F">
        <w:rPr>
          <w:rFonts w:ascii="Times New Roman" w:hAnsi="Times New Roman" w:cs="Times New Roman"/>
          <w:lang w:val="en-US"/>
        </w:rPr>
        <w:t xml:space="preserve">Riccomini, F.E., Cirani, C.B.S., Carvalho, C.C.d. &amp; Storopoli, J.E. (2021). Educational innovation: trends for higher education in Brazil. </w:t>
      </w:r>
      <w:r w:rsidRPr="001E177F">
        <w:rPr>
          <w:rFonts w:ascii="Times New Roman" w:hAnsi="Times New Roman" w:cs="Times New Roman"/>
          <w:i/>
          <w:iCs/>
          <w:lang w:val="en-US"/>
        </w:rPr>
        <w:t>International Journal of Educational Management, 35</w:t>
      </w:r>
      <w:r w:rsidRPr="001E177F">
        <w:rPr>
          <w:rFonts w:ascii="Times New Roman" w:hAnsi="Times New Roman" w:cs="Times New Roman"/>
          <w:lang w:val="en-US"/>
        </w:rPr>
        <w:t xml:space="preserve">(3), 564-578. </w:t>
      </w:r>
      <w:r>
        <w:rPr>
          <w:rFonts w:ascii="Times New Roman" w:hAnsi="Times New Roman" w:cs="Times New Roman"/>
          <w:lang w:val="en-US"/>
        </w:rPr>
        <w:t>https://</w:t>
      </w:r>
      <w:r w:rsidRPr="001E177F">
        <w:rPr>
          <w:rFonts w:ascii="Times New Roman" w:hAnsi="Times New Roman" w:cs="Times New Roman"/>
          <w:lang w:val="en-US"/>
        </w:rPr>
        <w:t>doi:10.1108/IJEM-07-2019-0245</w:t>
      </w:r>
    </w:p>
    <w:p w14:paraId="33E887A1"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70F3B3E" w14:textId="1C0255F0" w:rsidR="001E177F" w:rsidRDefault="00E04C7B" w:rsidP="00E04C7B">
      <w:pPr>
        <w:spacing w:after="0" w:line="240" w:lineRule="auto"/>
        <w:ind w:firstLine="720"/>
        <w:jc w:val="both"/>
        <w:rPr>
          <w:rFonts w:ascii="Times New Roman" w:hAnsi="Times New Roman" w:cs="Times New Roman"/>
          <w:lang w:val="en-US"/>
        </w:rPr>
      </w:pPr>
      <w:r w:rsidRPr="004D43FD">
        <w:rPr>
          <w:rFonts w:ascii="Times New Roman" w:hAnsi="Times New Roman" w:cs="Times New Roman"/>
          <w:lang w:val="en-US"/>
        </w:rPr>
        <w:t>Parenthetical:</w:t>
      </w:r>
      <w:r w:rsidRPr="004D43FD">
        <w:rPr>
          <w:rFonts w:ascii="Times New Roman" w:hAnsi="Times New Roman" w:cs="Times New Roman"/>
          <w:b/>
          <w:bCs/>
          <w:lang w:val="en-US"/>
        </w:rPr>
        <w:t xml:space="preserve"> </w:t>
      </w:r>
      <w:r w:rsidR="001E177F">
        <w:rPr>
          <w:rFonts w:ascii="Times New Roman" w:hAnsi="Times New Roman" w:cs="Times New Roman"/>
          <w:lang w:val="en-US"/>
        </w:rPr>
        <w:t>(</w:t>
      </w:r>
      <w:r w:rsidR="001E177F" w:rsidRPr="001E177F">
        <w:rPr>
          <w:rFonts w:ascii="Times New Roman" w:hAnsi="Times New Roman" w:cs="Times New Roman"/>
          <w:lang w:val="en-US"/>
        </w:rPr>
        <w:t>Riccomini</w:t>
      </w:r>
      <w:r w:rsidR="001E177F">
        <w:rPr>
          <w:rFonts w:ascii="Times New Roman" w:hAnsi="Times New Roman" w:cs="Times New Roman"/>
          <w:lang w:val="en-US"/>
        </w:rPr>
        <w:t xml:space="preserve">, </w:t>
      </w:r>
      <w:r w:rsidR="001E177F" w:rsidRPr="001E177F">
        <w:rPr>
          <w:rFonts w:ascii="Times New Roman" w:hAnsi="Times New Roman" w:cs="Times New Roman"/>
          <w:lang w:val="en-US"/>
        </w:rPr>
        <w:t>Cirani</w:t>
      </w:r>
      <w:r w:rsidR="001E177F" w:rsidRPr="005840F4">
        <w:rPr>
          <w:rFonts w:ascii="Times New Roman" w:hAnsi="Times New Roman" w:cs="Times New Roman"/>
          <w:color w:val="000000" w:themeColor="text1"/>
        </w:rPr>
        <w:t xml:space="preserve">, &amp; </w:t>
      </w:r>
      <w:r w:rsidR="001E177F" w:rsidRPr="001E177F">
        <w:rPr>
          <w:rFonts w:ascii="Times New Roman" w:hAnsi="Times New Roman" w:cs="Times New Roman"/>
          <w:lang w:val="en-US"/>
        </w:rPr>
        <w:t>Carvalho</w:t>
      </w:r>
      <w:r w:rsidR="001E177F">
        <w:rPr>
          <w:rFonts w:ascii="Times New Roman" w:hAnsi="Times New Roman" w:cs="Times New Roman"/>
          <w:lang w:val="en-US"/>
        </w:rPr>
        <w:t>, 2021)</w:t>
      </w:r>
    </w:p>
    <w:p w14:paraId="7AE69E3B" w14:textId="294891CA" w:rsidR="00E04C7B" w:rsidRPr="00E04C7B" w:rsidRDefault="00E04C7B" w:rsidP="00E04C7B">
      <w:pPr>
        <w:spacing w:after="0" w:line="240" w:lineRule="auto"/>
        <w:ind w:firstLine="720"/>
        <w:jc w:val="both"/>
        <w:rPr>
          <w:rFonts w:ascii="Times New Roman" w:hAnsi="Times New Roman" w:cs="Times New Roman"/>
          <w:lang w:val="en-US"/>
        </w:rPr>
      </w:pPr>
      <w:r w:rsidRPr="00C87182">
        <w:rPr>
          <w:rFonts w:ascii="Times New Roman" w:hAnsi="Times New Roman" w:cs="Times New Roman"/>
        </w:rPr>
        <w:t>Narrative:</w:t>
      </w:r>
      <w:r>
        <w:rPr>
          <w:rFonts w:ascii="Times New Roman" w:hAnsi="Times New Roman" w:cs="Times New Roman"/>
          <w:lang w:val="en-US"/>
        </w:rPr>
        <w:t xml:space="preserve"> </w:t>
      </w:r>
      <w:r w:rsidRPr="001E177F">
        <w:rPr>
          <w:rFonts w:ascii="Times New Roman" w:hAnsi="Times New Roman" w:cs="Times New Roman"/>
          <w:lang w:val="en-US"/>
        </w:rPr>
        <w:t>Riccomini</w:t>
      </w:r>
      <w:r>
        <w:rPr>
          <w:rFonts w:ascii="Times New Roman" w:hAnsi="Times New Roman" w:cs="Times New Roman"/>
          <w:lang w:val="en-US"/>
        </w:rPr>
        <w:t xml:space="preserve">, </w:t>
      </w:r>
      <w:r w:rsidRPr="001E177F">
        <w:rPr>
          <w:rFonts w:ascii="Times New Roman" w:hAnsi="Times New Roman" w:cs="Times New Roman"/>
          <w:lang w:val="en-US"/>
        </w:rPr>
        <w:t>Cirani</w:t>
      </w:r>
      <w:r w:rsidRPr="005840F4">
        <w:rPr>
          <w:rFonts w:ascii="Times New Roman" w:hAnsi="Times New Roman" w:cs="Times New Roman"/>
          <w:color w:val="000000" w:themeColor="text1"/>
        </w:rPr>
        <w:t xml:space="preserve">, </w:t>
      </w:r>
      <w:r>
        <w:rPr>
          <w:rFonts w:ascii="Times New Roman" w:hAnsi="Times New Roman" w:cs="Times New Roman"/>
          <w:color w:val="000000" w:themeColor="text1"/>
          <w:lang w:val="en-US"/>
        </w:rPr>
        <w:t>and</w:t>
      </w:r>
      <w:r w:rsidRPr="005840F4">
        <w:rPr>
          <w:rFonts w:ascii="Times New Roman" w:hAnsi="Times New Roman" w:cs="Times New Roman"/>
          <w:color w:val="000000" w:themeColor="text1"/>
        </w:rPr>
        <w:t xml:space="preserve"> </w:t>
      </w:r>
      <w:r w:rsidRPr="001E177F">
        <w:rPr>
          <w:rFonts w:ascii="Times New Roman" w:hAnsi="Times New Roman" w:cs="Times New Roman"/>
          <w:lang w:val="en-US"/>
        </w:rPr>
        <w:t>Carvalho</w:t>
      </w:r>
      <w:r>
        <w:rPr>
          <w:rFonts w:ascii="Times New Roman" w:hAnsi="Times New Roman" w:cs="Times New Roman"/>
          <w:lang w:val="en-US"/>
        </w:rPr>
        <w:t xml:space="preserve"> (2021)</w:t>
      </w:r>
    </w:p>
    <w:p w14:paraId="7BBF6BFB" w14:textId="6B29C64B" w:rsidR="00E40E41" w:rsidRDefault="00E40E41" w:rsidP="00BD2D14">
      <w:pPr>
        <w:spacing w:after="0" w:line="240" w:lineRule="auto"/>
        <w:rPr>
          <w:rFonts w:ascii="Times New Roman" w:hAnsi="Times New Roman" w:cs="Times New Roman"/>
          <w:lang w:val="en-US"/>
        </w:rPr>
      </w:pPr>
      <w:r w:rsidRPr="00E40E41">
        <w:rPr>
          <w:rFonts w:ascii="Times New Roman" w:hAnsi="Times New Roman" w:cs="Times New Roman"/>
          <w:lang w:val="en-US"/>
        </w:rPr>
        <w:t xml:space="preserve">Brunetti, F., Matt, D. T., Bonfanti, A., De Longhi, A., Pedrini, G., &amp; Orzes, G. (2020). Digital transformation challenges: strategies emerging from a multi-stakeholder approach. </w:t>
      </w:r>
      <w:r w:rsidRPr="00E40E41">
        <w:rPr>
          <w:rFonts w:ascii="Times New Roman" w:hAnsi="Times New Roman" w:cs="Times New Roman"/>
          <w:i/>
          <w:iCs/>
          <w:lang w:val="en-US"/>
        </w:rPr>
        <w:t>The TQM Journal, 32</w:t>
      </w:r>
      <w:r w:rsidRPr="00E40E41">
        <w:rPr>
          <w:rFonts w:ascii="Times New Roman" w:hAnsi="Times New Roman" w:cs="Times New Roman"/>
          <w:lang w:val="en-US"/>
        </w:rPr>
        <w:t xml:space="preserve">(4), 697-724. </w:t>
      </w:r>
      <w:r>
        <w:rPr>
          <w:rFonts w:ascii="Times New Roman" w:hAnsi="Times New Roman" w:cs="Times New Roman"/>
          <w:lang w:val="en-US"/>
        </w:rPr>
        <w:t>https://</w:t>
      </w:r>
      <w:r w:rsidRPr="00E40E41">
        <w:rPr>
          <w:rFonts w:ascii="Times New Roman" w:hAnsi="Times New Roman" w:cs="Times New Roman"/>
          <w:lang w:val="en-US"/>
        </w:rPr>
        <w:t xml:space="preserve">doi:10.1108/TQM-12-2019-0309 </w:t>
      </w:r>
    </w:p>
    <w:p w14:paraId="7AA80BFE"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05D52687" w14:textId="3607F542" w:rsidR="00E40E41" w:rsidRDefault="00E04C7B" w:rsidP="00E04C7B">
      <w:pPr>
        <w:spacing w:after="0" w:line="240" w:lineRule="auto"/>
        <w:ind w:firstLine="720"/>
        <w:jc w:val="both"/>
        <w:rPr>
          <w:rFonts w:ascii="Times New Roman" w:hAnsi="Times New Roman" w:cs="Times New Roman"/>
          <w:lang w:val="en-US"/>
        </w:rPr>
      </w:pPr>
      <w:r w:rsidRPr="004D43FD">
        <w:rPr>
          <w:rFonts w:ascii="Times New Roman" w:hAnsi="Times New Roman" w:cs="Times New Roman"/>
          <w:lang w:val="en-US"/>
        </w:rPr>
        <w:t>Parenthetical:</w:t>
      </w:r>
      <w:r w:rsidRPr="004D43FD">
        <w:rPr>
          <w:rFonts w:ascii="Times New Roman" w:hAnsi="Times New Roman" w:cs="Times New Roman"/>
          <w:b/>
          <w:bCs/>
          <w:lang w:val="en-US"/>
        </w:rPr>
        <w:t xml:space="preserve"> </w:t>
      </w:r>
      <w:r w:rsidR="00E40E41">
        <w:rPr>
          <w:rFonts w:ascii="Times New Roman" w:hAnsi="Times New Roman" w:cs="Times New Roman"/>
          <w:lang w:val="en-US"/>
        </w:rPr>
        <w:t>(</w:t>
      </w:r>
      <w:r w:rsidR="00E40E41" w:rsidRPr="00E40E41">
        <w:rPr>
          <w:rFonts w:ascii="Times New Roman" w:hAnsi="Times New Roman" w:cs="Times New Roman"/>
          <w:lang w:val="en-US"/>
        </w:rPr>
        <w:t>Brunetti</w:t>
      </w:r>
      <w:r w:rsidR="00E40E41">
        <w:rPr>
          <w:rFonts w:ascii="Times New Roman" w:hAnsi="Times New Roman" w:cs="Times New Roman"/>
          <w:lang w:val="en-US"/>
        </w:rPr>
        <w:t xml:space="preserve"> et al., 2020)</w:t>
      </w:r>
    </w:p>
    <w:p w14:paraId="345BDC6E" w14:textId="38927EB3" w:rsidR="00E04C7B" w:rsidRPr="00E04C7B" w:rsidRDefault="00E04C7B" w:rsidP="00E04C7B">
      <w:pPr>
        <w:spacing w:after="0" w:line="240" w:lineRule="auto"/>
        <w:ind w:firstLine="720"/>
        <w:jc w:val="both"/>
        <w:rPr>
          <w:rFonts w:ascii="Times New Roman" w:hAnsi="Times New Roman" w:cs="Times New Roman"/>
          <w:lang w:val="en-US"/>
        </w:rPr>
      </w:pPr>
      <w:r w:rsidRPr="00C87182">
        <w:rPr>
          <w:rFonts w:ascii="Times New Roman" w:hAnsi="Times New Roman" w:cs="Times New Roman"/>
        </w:rPr>
        <w:lastRenderedPageBreak/>
        <w:t>Narrative:</w:t>
      </w:r>
      <w:r>
        <w:rPr>
          <w:rFonts w:ascii="Times New Roman" w:hAnsi="Times New Roman" w:cs="Times New Roman"/>
          <w:lang w:val="en-US"/>
        </w:rPr>
        <w:t xml:space="preserve"> </w:t>
      </w:r>
      <w:r w:rsidRPr="00E40E41">
        <w:rPr>
          <w:rFonts w:ascii="Times New Roman" w:hAnsi="Times New Roman" w:cs="Times New Roman"/>
          <w:lang w:val="en-US"/>
        </w:rPr>
        <w:t>Brunetti</w:t>
      </w:r>
      <w:r>
        <w:rPr>
          <w:rFonts w:ascii="Times New Roman" w:hAnsi="Times New Roman" w:cs="Times New Roman"/>
          <w:lang w:val="en-US"/>
        </w:rPr>
        <w:t xml:space="preserve"> et al. (2020)</w:t>
      </w:r>
    </w:p>
    <w:p w14:paraId="15FB4D65" w14:textId="03F22699" w:rsidR="00BD2D14" w:rsidRDefault="00BD2D14" w:rsidP="00BD2D14">
      <w:pPr>
        <w:spacing w:after="0" w:line="240" w:lineRule="auto"/>
        <w:rPr>
          <w:rFonts w:ascii="Times New Roman" w:hAnsi="Times New Roman" w:cs="Times New Roman"/>
          <w:lang w:val="en-US"/>
        </w:rPr>
      </w:pPr>
      <w:r w:rsidRPr="00BD2D14">
        <w:rPr>
          <w:rFonts w:ascii="Times New Roman" w:hAnsi="Times New Roman" w:cs="Times New Roman"/>
          <w:lang w:val="en-US"/>
        </w:rPr>
        <w:t>Hamdan, K. M., Al-Bashaireh, A. M., Zahran, Z., Al-Daghestani, A., AL-Habashneh, S. &amp; Shaheen, A.M. (2021). University students</w:t>
      </w:r>
      <w:r>
        <w:rPr>
          <w:rFonts w:ascii="Times New Roman" w:hAnsi="Times New Roman" w:cs="Times New Roman"/>
          <w:lang w:val="en-US"/>
        </w:rPr>
        <w:t>’</w:t>
      </w:r>
      <w:r w:rsidRPr="00BD2D14">
        <w:rPr>
          <w:rFonts w:ascii="Times New Roman" w:hAnsi="Times New Roman" w:cs="Times New Roman"/>
          <w:lang w:val="en-US"/>
        </w:rPr>
        <w:t xml:space="preserve"> interaction, Internet self-efficacy, self-regulation and satisfaction with online  education during pandemic crises of COVID-19 (SARS-CoV-2). </w:t>
      </w:r>
      <w:r w:rsidRPr="00BD2D14">
        <w:rPr>
          <w:rFonts w:ascii="Times New Roman" w:hAnsi="Times New Roman" w:cs="Times New Roman"/>
          <w:i/>
          <w:iCs/>
          <w:lang w:val="en-US"/>
        </w:rPr>
        <w:t>International Journal of Educational Management, 35</w:t>
      </w:r>
      <w:r w:rsidRPr="00BD2D14">
        <w:rPr>
          <w:rFonts w:ascii="Times New Roman" w:hAnsi="Times New Roman" w:cs="Times New Roman"/>
          <w:lang w:val="en-US"/>
        </w:rPr>
        <w:t xml:space="preserve">(3), 713-725. </w:t>
      </w:r>
      <w:r>
        <w:rPr>
          <w:rFonts w:ascii="Times New Roman" w:hAnsi="Times New Roman" w:cs="Times New Roman"/>
          <w:lang w:val="en-US"/>
        </w:rPr>
        <w:t>https://</w:t>
      </w:r>
      <w:r w:rsidRPr="00BD2D14">
        <w:rPr>
          <w:rFonts w:ascii="Times New Roman" w:hAnsi="Times New Roman" w:cs="Times New Roman"/>
          <w:lang w:val="en-US"/>
        </w:rPr>
        <w:t>doi:10.1108/IJEM-11-2020-0513</w:t>
      </w:r>
    </w:p>
    <w:p w14:paraId="1BE10DAE" w14:textId="5D62A221"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4C75BF27" w14:textId="5FCC09C8" w:rsidR="00BD2D14" w:rsidRDefault="00E04C7B" w:rsidP="00E04C7B">
      <w:pPr>
        <w:spacing w:after="0" w:line="240" w:lineRule="auto"/>
        <w:ind w:firstLine="720"/>
        <w:jc w:val="both"/>
        <w:rPr>
          <w:rFonts w:ascii="Times New Roman" w:hAnsi="Times New Roman" w:cs="Times New Roman"/>
          <w:lang w:val="en-US"/>
        </w:rPr>
      </w:pPr>
      <w:r w:rsidRPr="004D43FD">
        <w:rPr>
          <w:rFonts w:ascii="Times New Roman" w:hAnsi="Times New Roman" w:cs="Times New Roman"/>
          <w:lang w:val="en-US"/>
        </w:rPr>
        <w:t>Parenthetical:</w:t>
      </w:r>
      <w:r w:rsidRPr="004D43FD">
        <w:rPr>
          <w:rFonts w:ascii="Times New Roman" w:hAnsi="Times New Roman" w:cs="Times New Roman"/>
          <w:b/>
          <w:bCs/>
          <w:lang w:val="en-US"/>
        </w:rPr>
        <w:t xml:space="preserve"> </w:t>
      </w:r>
      <w:r w:rsidR="00BD2D14">
        <w:rPr>
          <w:rFonts w:ascii="Times New Roman" w:hAnsi="Times New Roman" w:cs="Times New Roman"/>
          <w:lang w:val="en-US"/>
        </w:rPr>
        <w:t>(Hamdan et al., 2021)</w:t>
      </w:r>
    </w:p>
    <w:p w14:paraId="3E1B816A" w14:textId="31398623" w:rsidR="00E04C7B" w:rsidRPr="00E04C7B" w:rsidRDefault="00E04C7B" w:rsidP="00E04C7B">
      <w:pPr>
        <w:spacing w:after="0" w:line="240" w:lineRule="auto"/>
        <w:ind w:firstLine="720"/>
        <w:jc w:val="both"/>
        <w:rPr>
          <w:rFonts w:ascii="Times New Roman" w:hAnsi="Times New Roman" w:cs="Times New Roman"/>
          <w:lang w:val="en-US"/>
        </w:rPr>
      </w:pPr>
      <w:r w:rsidRPr="00C87182">
        <w:rPr>
          <w:rFonts w:ascii="Times New Roman" w:hAnsi="Times New Roman" w:cs="Times New Roman"/>
        </w:rPr>
        <w:t>Narrative:</w:t>
      </w:r>
      <w:r>
        <w:rPr>
          <w:rFonts w:ascii="Times New Roman" w:hAnsi="Times New Roman" w:cs="Times New Roman"/>
          <w:lang w:val="en-US"/>
        </w:rPr>
        <w:t xml:space="preserve"> Hamdan et al. (2021)</w:t>
      </w:r>
    </w:p>
    <w:p w14:paraId="1B623589" w14:textId="77777777" w:rsidR="00E4397A" w:rsidRPr="00BD2D14" w:rsidRDefault="00E4397A" w:rsidP="009A12E0">
      <w:pPr>
        <w:pStyle w:val="NormalWeb"/>
        <w:spacing w:before="0" w:beforeAutospacing="0" w:after="0" w:afterAutospacing="0"/>
        <w:jc w:val="both"/>
        <w:rPr>
          <w:i/>
          <w:iCs/>
          <w:color w:val="000000"/>
          <w:sz w:val="22"/>
          <w:szCs w:val="22"/>
          <w:shd w:val="clear" w:color="auto" w:fill="FFFFFF"/>
          <w:lang w:val="en-US"/>
        </w:rPr>
      </w:pPr>
    </w:p>
    <w:p w14:paraId="17AF74DC" w14:textId="41775E1C" w:rsidR="00762054" w:rsidRPr="00D550C4" w:rsidRDefault="00762054" w:rsidP="009A12E0">
      <w:pPr>
        <w:pStyle w:val="NormalWeb"/>
        <w:spacing w:before="0" w:beforeAutospacing="0" w:after="0" w:afterAutospacing="0"/>
        <w:jc w:val="both"/>
        <w:rPr>
          <w:i/>
          <w:iCs/>
          <w:sz w:val="22"/>
          <w:szCs w:val="22"/>
        </w:rPr>
      </w:pPr>
      <w:r w:rsidRPr="00D550C4">
        <w:rPr>
          <w:i/>
          <w:iCs/>
          <w:color w:val="000000"/>
          <w:sz w:val="22"/>
          <w:szCs w:val="22"/>
          <w:shd w:val="clear" w:color="auto" w:fill="FFFFFF"/>
        </w:rPr>
        <w:t>Journal Article with URL</w:t>
      </w:r>
    </w:p>
    <w:p w14:paraId="4122E461"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 </w:t>
      </w:r>
    </w:p>
    <w:p w14:paraId="4AA09B82" w14:textId="640F1E87" w:rsidR="00F06FF6" w:rsidRDefault="00F06FF6" w:rsidP="00BC7398">
      <w:pPr>
        <w:pStyle w:val="NormalWeb"/>
        <w:spacing w:before="0" w:beforeAutospacing="0" w:after="0" w:afterAutospacing="0"/>
        <w:rPr>
          <w:color w:val="222222"/>
          <w:sz w:val="22"/>
          <w:szCs w:val="22"/>
          <w:shd w:val="clear" w:color="auto" w:fill="FFFFFF"/>
        </w:rPr>
      </w:pPr>
      <w:r w:rsidRPr="00F06FF6">
        <w:rPr>
          <w:color w:val="222222"/>
          <w:sz w:val="22"/>
          <w:szCs w:val="22"/>
          <w:shd w:val="clear" w:color="auto" w:fill="FFFFFF"/>
        </w:rPr>
        <w:t xml:space="preserve">Caredda, S. (2021). </w:t>
      </w:r>
      <w:r w:rsidRPr="00F06FF6">
        <w:rPr>
          <w:i/>
          <w:iCs/>
          <w:color w:val="222222"/>
          <w:sz w:val="22"/>
          <w:szCs w:val="22"/>
          <w:shd w:val="clear" w:color="auto" w:fill="FFFFFF"/>
        </w:rPr>
        <w:t>Digital leadership.</w:t>
      </w:r>
      <w:r>
        <w:rPr>
          <w:color w:val="222222"/>
          <w:sz w:val="22"/>
          <w:szCs w:val="22"/>
          <w:shd w:val="clear" w:color="auto" w:fill="FFFFFF"/>
        </w:rPr>
        <w:t xml:space="preserve"> </w:t>
      </w:r>
      <w:r w:rsidRPr="00F06FF6">
        <w:rPr>
          <w:color w:val="222222"/>
          <w:sz w:val="22"/>
          <w:szCs w:val="22"/>
          <w:shd w:val="clear" w:color="auto" w:fill="FFFFFF"/>
        </w:rPr>
        <w:t>(Online). https://sergiocaredda.eu/organisation/whats-new-about-digital-leadership, July 28, 2022.</w:t>
      </w:r>
    </w:p>
    <w:p w14:paraId="23D6902C"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405DA0E" w14:textId="0EA179C5" w:rsidR="00F06FF6" w:rsidRPr="00AD4DCD" w:rsidRDefault="00AD4DCD" w:rsidP="00AD4DCD">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sidRPr="00AD4DCD">
        <w:rPr>
          <w:b/>
          <w:bCs/>
          <w:sz w:val="22"/>
          <w:szCs w:val="22"/>
          <w:lang w:val="en-US"/>
        </w:rPr>
        <w:t xml:space="preserve"> </w:t>
      </w:r>
      <w:r w:rsidR="00F06FF6" w:rsidRPr="00AD4DCD">
        <w:rPr>
          <w:color w:val="222222"/>
          <w:sz w:val="22"/>
          <w:szCs w:val="22"/>
          <w:shd w:val="clear" w:color="auto" w:fill="FFFFFF"/>
        </w:rPr>
        <w:t>(Caredda, 2021)</w:t>
      </w:r>
    </w:p>
    <w:p w14:paraId="04502264" w14:textId="29F7A667" w:rsidR="00AD4DCD" w:rsidRPr="00AD4DCD" w:rsidRDefault="00AD4DCD" w:rsidP="00AD4DCD">
      <w:pPr>
        <w:pStyle w:val="NormalWeb"/>
        <w:spacing w:before="0" w:beforeAutospacing="0" w:after="0" w:afterAutospacing="0"/>
        <w:ind w:firstLine="720"/>
        <w:jc w:val="both"/>
        <w:rPr>
          <w:sz w:val="22"/>
          <w:szCs w:val="22"/>
        </w:rPr>
      </w:pPr>
      <w:r w:rsidRPr="00AD4DCD">
        <w:rPr>
          <w:sz w:val="22"/>
          <w:szCs w:val="22"/>
        </w:rPr>
        <w:t xml:space="preserve">Narrative: </w:t>
      </w:r>
      <w:r w:rsidRPr="00AD4DCD">
        <w:rPr>
          <w:color w:val="222222"/>
          <w:sz w:val="22"/>
          <w:szCs w:val="22"/>
          <w:shd w:val="clear" w:color="auto" w:fill="FFFFFF"/>
        </w:rPr>
        <w:t>Caredda</w:t>
      </w:r>
      <w:r>
        <w:rPr>
          <w:color w:val="222222"/>
          <w:sz w:val="22"/>
          <w:szCs w:val="22"/>
          <w:shd w:val="clear" w:color="auto" w:fill="FFFFFF"/>
        </w:rPr>
        <w:t xml:space="preserve"> (</w:t>
      </w:r>
      <w:r w:rsidRPr="00AD4DCD">
        <w:rPr>
          <w:color w:val="222222"/>
          <w:sz w:val="22"/>
          <w:szCs w:val="22"/>
          <w:shd w:val="clear" w:color="auto" w:fill="FFFFFF"/>
        </w:rPr>
        <w:t>2021)</w:t>
      </w:r>
    </w:p>
    <w:p w14:paraId="76ACD915" w14:textId="16143BB2" w:rsidR="001E177F" w:rsidRDefault="001E177F" w:rsidP="00BC7398">
      <w:pPr>
        <w:pStyle w:val="NormalWeb"/>
        <w:spacing w:before="0" w:beforeAutospacing="0" w:after="0" w:afterAutospacing="0"/>
        <w:rPr>
          <w:color w:val="222222"/>
          <w:sz w:val="22"/>
          <w:szCs w:val="22"/>
          <w:shd w:val="clear" w:color="auto" w:fill="FFFFFF"/>
        </w:rPr>
      </w:pPr>
      <w:r w:rsidRPr="001E177F">
        <w:rPr>
          <w:color w:val="222222"/>
          <w:sz w:val="22"/>
          <w:szCs w:val="22"/>
          <w:shd w:val="clear" w:color="auto" w:fill="FFFFFF"/>
        </w:rPr>
        <w:t xml:space="preserve">Phakamach, P. (2023). Educational Innovation: Elements and Mechanisms for the Development of Thai Educational Institutions Towards Internationalization. </w:t>
      </w:r>
      <w:r w:rsidRPr="001E177F">
        <w:rPr>
          <w:i/>
          <w:iCs/>
          <w:color w:val="222222"/>
          <w:sz w:val="22"/>
          <w:szCs w:val="22"/>
          <w:shd w:val="clear" w:color="auto" w:fill="FFFFFF"/>
        </w:rPr>
        <w:t>Journal of Education and Innovative Learning, 3</w:t>
      </w:r>
      <w:r w:rsidRPr="001E177F">
        <w:rPr>
          <w:color w:val="222222"/>
          <w:sz w:val="22"/>
          <w:szCs w:val="22"/>
          <w:shd w:val="clear" w:color="auto" w:fill="FFFFFF"/>
        </w:rPr>
        <w:t xml:space="preserve">(2), 161–180. https://so06.tci-thaijo.org/index.php/jeil/article/view/261444 </w:t>
      </w:r>
    </w:p>
    <w:p w14:paraId="7965B828"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DE8A908" w14:textId="290A1610" w:rsidR="001E177F" w:rsidRDefault="00E00420" w:rsidP="00E00420">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sidRPr="00AD4DCD">
        <w:rPr>
          <w:b/>
          <w:bCs/>
          <w:sz w:val="22"/>
          <w:szCs w:val="22"/>
          <w:lang w:val="en-US"/>
        </w:rPr>
        <w:t xml:space="preserve"> </w:t>
      </w:r>
      <w:r w:rsidR="001E177F" w:rsidRPr="003D6F77">
        <w:rPr>
          <w:color w:val="222222"/>
          <w:sz w:val="22"/>
          <w:szCs w:val="22"/>
          <w:shd w:val="clear" w:color="auto" w:fill="FFFFFF"/>
        </w:rPr>
        <w:t>(</w:t>
      </w:r>
      <w:r w:rsidR="001E177F">
        <w:rPr>
          <w:color w:val="222222"/>
          <w:sz w:val="22"/>
          <w:szCs w:val="22"/>
          <w:shd w:val="clear" w:color="auto" w:fill="FFFFFF"/>
        </w:rPr>
        <w:t>Phakamach</w:t>
      </w:r>
      <w:r w:rsidR="001E177F" w:rsidRPr="003D6F77">
        <w:rPr>
          <w:color w:val="222222"/>
          <w:sz w:val="22"/>
          <w:szCs w:val="22"/>
          <w:shd w:val="clear" w:color="auto" w:fill="FFFFFF"/>
        </w:rPr>
        <w:t>, 20</w:t>
      </w:r>
      <w:r w:rsidR="001E177F">
        <w:rPr>
          <w:color w:val="222222"/>
          <w:sz w:val="22"/>
          <w:szCs w:val="22"/>
          <w:shd w:val="clear" w:color="auto" w:fill="FFFFFF"/>
        </w:rPr>
        <w:t>23</w:t>
      </w:r>
      <w:r w:rsidR="001E177F" w:rsidRPr="003D6F77">
        <w:rPr>
          <w:color w:val="222222"/>
          <w:sz w:val="22"/>
          <w:szCs w:val="22"/>
          <w:shd w:val="clear" w:color="auto" w:fill="FFFFFF"/>
        </w:rPr>
        <w:t>)</w:t>
      </w:r>
    </w:p>
    <w:p w14:paraId="22FB446F" w14:textId="0AFF3161" w:rsidR="00E00420" w:rsidRPr="003D6F77" w:rsidRDefault="00E00420" w:rsidP="00E00420">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Pr>
          <w:color w:val="222222"/>
          <w:sz w:val="22"/>
          <w:szCs w:val="22"/>
          <w:shd w:val="clear" w:color="auto" w:fill="FFFFFF"/>
        </w:rPr>
        <w:t>Phakamach (</w:t>
      </w:r>
      <w:r w:rsidRPr="003D6F77">
        <w:rPr>
          <w:color w:val="222222"/>
          <w:sz w:val="22"/>
          <w:szCs w:val="22"/>
          <w:shd w:val="clear" w:color="auto" w:fill="FFFFFF"/>
        </w:rPr>
        <w:t>20</w:t>
      </w:r>
      <w:r>
        <w:rPr>
          <w:color w:val="222222"/>
          <w:sz w:val="22"/>
          <w:szCs w:val="22"/>
          <w:shd w:val="clear" w:color="auto" w:fill="FFFFFF"/>
        </w:rPr>
        <w:t>23</w:t>
      </w:r>
      <w:r w:rsidRPr="003D6F77">
        <w:rPr>
          <w:color w:val="222222"/>
          <w:sz w:val="22"/>
          <w:szCs w:val="22"/>
          <w:shd w:val="clear" w:color="auto" w:fill="FFFFFF"/>
        </w:rPr>
        <w:t>)</w:t>
      </w:r>
    </w:p>
    <w:p w14:paraId="72A02983" w14:textId="0D0E3FA8" w:rsidR="00762054" w:rsidRPr="003D6F77" w:rsidRDefault="00762054" w:rsidP="00BC7398">
      <w:pPr>
        <w:pStyle w:val="NormalWeb"/>
        <w:spacing w:before="0" w:beforeAutospacing="0" w:after="0" w:afterAutospacing="0"/>
        <w:rPr>
          <w:sz w:val="22"/>
          <w:szCs w:val="22"/>
        </w:rPr>
      </w:pPr>
      <w:r w:rsidRPr="003D6F77">
        <w:rPr>
          <w:color w:val="222222"/>
          <w:sz w:val="22"/>
          <w:szCs w:val="22"/>
          <w:shd w:val="clear" w:color="auto" w:fill="FFFFFF"/>
        </w:rPr>
        <w:t xml:space="preserve">Ahmann, E., Tuttle, L.J., Saviet, M. &amp; Wright, S.D. (2018). A descriptive review of ADHD coaching research: Implications for college students. </w:t>
      </w:r>
      <w:r w:rsidRPr="003D6F77">
        <w:rPr>
          <w:i/>
          <w:iCs/>
          <w:color w:val="222222"/>
          <w:sz w:val="22"/>
          <w:szCs w:val="22"/>
          <w:shd w:val="clear" w:color="auto" w:fill="FFFFFF"/>
        </w:rPr>
        <w:t>Journal of Postsecondary Education and Disability</w:t>
      </w:r>
      <w:r w:rsidRPr="003D6F77">
        <w:rPr>
          <w:color w:val="222222"/>
          <w:sz w:val="22"/>
          <w:szCs w:val="22"/>
          <w:shd w:val="clear" w:color="auto" w:fill="FFFFFF"/>
        </w:rPr>
        <w:t xml:space="preserve">, </w:t>
      </w:r>
      <w:r w:rsidRPr="005910A4">
        <w:rPr>
          <w:i/>
          <w:iCs/>
          <w:color w:val="222222"/>
          <w:sz w:val="22"/>
          <w:szCs w:val="22"/>
          <w:shd w:val="clear" w:color="auto" w:fill="FFFFFF"/>
        </w:rPr>
        <w:t>31</w:t>
      </w:r>
      <w:r w:rsidRPr="003D6F77">
        <w:rPr>
          <w:color w:val="222222"/>
          <w:sz w:val="22"/>
          <w:szCs w:val="22"/>
          <w:shd w:val="clear" w:color="auto" w:fill="FFFFFF"/>
        </w:rPr>
        <w:t>(1)</w:t>
      </w:r>
      <w:r w:rsidR="00990917">
        <w:rPr>
          <w:color w:val="222222"/>
          <w:sz w:val="22"/>
          <w:szCs w:val="22"/>
          <w:shd w:val="clear" w:color="auto" w:fill="FFFFFF"/>
        </w:rPr>
        <w:t>,</w:t>
      </w:r>
      <w:r w:rsidRPr="003D6F77">
        <w:rPr>
          <w:color w:val="222222"/>
          <w:sz w:val="22"/>
          <w:szCs w:val="22"/>
          <w:shd w:val="clear" w:color="auto" w:fill="FFFFFF"/>
        </w:rPr>
        <w:t xml:space="preserve"> 24-58. https://www.ahead.org/professional-resources/publications/jped/archived-jped/jped-volume-31</w:t>
      </w:r>
    </w:p>
    <w:p w14:paraId="4E56BE02"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05658359" w14:textId="738E750B" w:rsidR="00762054" w:rsidRDefault="00E00420" w:rsidP="00E00420">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sidRPr="00AD4DCD">
        <w:rPr>
          <w:b/>
          <w:bCs/>
          <w:sz w:val="22"/>
          <w:szCs w:val="22"/>
          <w:lang w:val="en-US"/>
        </w:rPr>
        <w:t xml:space="preserve"> </w:t>
      </w:r>
      <w:r w:rsidR="00762054" w:rsidRPr="003D6F77">
        <w:rPr>
          <w:color w:val="222222"/>
          <w:sz w:val="22"/>
          <w:szCs w:val="22"/>
          <w:shd w:val="clear" w:color="auto" w:fill="FFFFFF"/>
        </w:rPr>
        <w:t xml:space="preserve">(Ahmann, </w:t>
      </w:r>
      <w:r w:rsidR="00206500">
        <w:rPr>
          <w:color w:val="222222"/>
          <w:sz w:val="22"/>
          <w:szCs w:val="22"/>
          <w:shd w:val="clear" w:color="auto" w:fill="FFFFFF"/>
        </w:rPr>
        <w:t xml:space="preserve">Tuttle, Saviet, &amp; Wright, </w:t>
      </w:r>
      <w:r w:rsidR="00762054" w:rsidRPr="003D6F77">
        <w:rPr>
          <w:color w:val="222222"/>
          <w:sz w:val="22"/>
          <w:szCs w:val="22"/>
          <w:shd w:val="clear" w:color="auto" w:fill="FFFFFF"/>
        </w:rPr>
        <w:t>2018)</w:t>
      </w:r>
    </w:p>
    <w:p w14:paraId="4BF23131" w14:textId="11743182" w:rsidR="00E00420" w:rsidRPr="003D6F77" w:rsidRDefault="00E00420" w:rsidP="00E00420">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3D6F77">
        <w:rPr>
          <w:color w:val="222222"/>
          <w:sz w:val="22"/>
          <w:szCs w:val="22"/>
          <w:shd w:val="clear" w:color="auto" w:fill="FFFFFF"/>
        </w:rPr>
        <w:t xml:space="preserve">Ahmann, </w:t>
      </w:r>
      <w:r>
        <w:rPr>
          <w:color w:val="222222"/>
          <w:sz w:val="22"/>
          <w:szCs w:val="22"/>
          <w:shd w:val="clear" w:color="auto" w:fill="FFFFFF"/>
        </w:rPr>
        <w:t>Tuttle, Saviet, and Wright (</w:t>
      </w:r>
      <w:r w:rsidRPr="003D6F77">
        <w:rPr>
          <w:color w:val="222222"/>
          <w:sz w:val="22"/>
          <w:szCs w:val="22"/>
          <w:shd w:val="clear" w:color="auto" w:fill="FFFFFF"/>
        </w:rPr>
        <w:t>2018)</w:t>
      </w:r>
    </w:p>
    <w:p w14:paraId="21AC88AF" w14:textId="4BDE516D" w:rsidR="00E4397A" w:rsidRPr="00D550C4" w:rsidRDefault="00E4397A" w:rsidP="00E4397A">
      <w:pPr>
        <w:spacing w:after="0" w:line="240" w:lineRule="auto"/>
        <w:rPr>
          <w:rFonts w:ascii="Times New Roman" w:hAnsi="Times New Roman" w:cs="Times New Roman"/>
          <w:lang w:val="en-US"/>
        </w:rPr>
      </w:pPr>
      <w:r w:rsidRPr="00E4397A">
        <w:rPr>
          <w:rFonts w:ascii="Times New Roman" w:hAnsi="Times New Roman" w:cs="Times New Roman"/>
          <w:lang w:val="en-US"/>
        </w:rPr>
        <w:t xml:space="preserve">Phakamach, P., Wachirawongpaisarn, S. &amp; Panjarattanakorn, D. (2021). Development of active learning management platform using constructivism on the topic of ICT system and innovation for educational administration at graduation level. </w:t>
      </w:r>
      <w:r w:rsidRPr="00E4397A">
        <w:rPr>
          <w:rFonts w:ascii="Times New Roman" w:hAnsi="Times New Roman" w:cs="Times New Roman"/>
          <w:i/>
          <w:iCs/>
          <w:lang w:val="en-US"/>
        </w:rPr>
        <w:t>Journal of Education and Innovative Learning, 1</w:t>
      </w:r>
      <w:r w:rsidRPr="00E4397A">
        <w:rPr>
          <w:rFonts w:ascii="Times New Roman" w:hAnsi="Times New Roman" w:cs="Times New Roman"/>
          <w:lang w:val="en-US"/>
        </w:rPr>
        <w:t>(3), 219-237.</w:t>
      </w:r>
      <w:r>
        <w:rPr>
          <w:rFonts w:ascii="Times New Roman" w:hAnsi="Times New Roman" w:cs="Times New Roman"/>
          <w:lang w:val="en-US"/>
        </w:rPr>
        <w:t xml:space="preserve"> </w:t>
      </w:r>
      <w:r w:rsidRPr="00E4397A">
        <w:rPr>
          <w:rFonts w:ascii="Times New Roman" w:hAnsi="Times New Roman" w:cs="Times New Roman"/>
          <w:lang w:val="en-US"/>
        </w:rPr>
        <w:t>https://so06.tci-thaijo.org/index.php/jeil/article/view/250351</w:t>
      </w:r>
    </w:p>
    <w:p w14:paraId="70C426B8"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0DA64731" w14:textId="7479CDB9" w:rsidR="00E4397A" w:rsidRDefault="00E00420" w:rsidP="00E00420">
      <w:pPr>
        <w:spacing w:after="0" w:line="240" w:lineRule="auto"/>
        <w:ind w:firstLine="720"/>
        <w:jc w:val="both"/>
        <w:rPr>
          <w:rFonts w:ascii="Times New Roman" w:hAnsi="Times New Roman" w:cs="Times New Roman"/>
          <w:lang w:val="en-US"/>
        </w:rPr>
      </w:pPr>
      <w:r w:rsidRPr="00AD4DCD">
        <w:rPr>
          <w:rFonts w:ascii="Times New Roman" w:hAnsi="Times New Roman" w:cs="Times New Roman"/>
          <w:lang w:val="en-US"/>
        </w:rPr>
        <w:t>Parenthetical:</w:t>
      </w:r>
      <w:r w:rsidRPr="00AD4DCD">
        <w:rPr>
          <w:rFonts w:ascii="Times New Roman" w:hAnsi="Times New Roman" w:cs="Times New Roman"/>
          <w:b/>
          <w:bCs/>
          <w:lang w:val="en-US"/>
        </w:rPr>
        <w:t xml:space="preserve"> </w:t>
      </w:r>
      <w:r w:rsidR="00E4397A">
        <w:rPr>
          <w:rFonts w:ascii="Times New Roman" w:hAnsi="Times New Roman" w:cs="Times New Roman"/>
          <w:lang w:val="en-US"/>
        </w:rPr>
        <w:t>(Phakamach</w:t>
      </w:r>
      <w:r w:rsidR="001041C8">
        <w:rPr>
          <w:rFonts w:ascii="Times New Roman" w:hAnsi="Times New Roman" w:cs="Times New Roman"/>
          <w:lang w:val="en-US"/>
        </w:rPr>
        <w:t xml:space="preserve">, </w:t>
      </w:r>
      <w:r w:rsidR="001041C8" w:rsidRPr="00E4397A">
        <w:rPr>
          <w:rFonts w:ascii="Times New Roman" w:hAnsi="Times New Roman" w:cs="Times New Roman"/>
          <w:lang w:val="en-US"/>
        </w:rPr>
        <w:t>Wachirawongpaisarn, &amp; Panjarattanakorn</w:t>
      </w:r>
      <w:r w:rsidR="00E4397A">
        <w:rPr>
          <w:rFonts w:ascii="Times New Roman" w:hAnsi="Times New Roman" w:cs="Times New Roman"/>
          <w:lang w:val="en-US"/>
        </w:rPr>
        <w:t>, 2021)</w:t>
      </w:r>
    </w:p>
    <w:p w14:paraId="5073E749" w14:textId="526D3C07" w:rsidR="00570B49" w:rsidRPr="00570B49" w:rsidRDefault="00570B49" w:rsidP="00E00420">
      <w:pPr>
        <w:spacing w:after="0" w:line="240" w:lineRule="auto"/>
        <w:ind w:firstLine="720"/>
        <w:jc w:val="both"/>
        <w:rPr>
          <w:rFonts w:ascii="Times New Roman" w:hAnsi="Times New Roman" w:cs="Times New Roman"/>
          <w:lang w:val="en-US"/>
        </w:rPr>
      </w:pPr>
      <w:r w:rsidRPr="00AD4DCD">
        <w:rPr>
          <w:rFonts w:ascii="Times New Roman" w:hAnsi="Times New Roman" w:cs="Times New Roman"/>
        </w:rPr>
        <w:t>Narrative:</w:t>
      </w:r>
      <w:r>
        <w:rPr>
          <w:rFonts w:ascii="Times New Roman" w:hAnsi="Times New Roman" w:cs="Times New Roman"/>
          <w:lang w:val="en-US"/>
        </w:rPr>
        <w:t xml:space="preserve"> Phakamach, </w:t>
      </w:r>
      <w:r w:rsidRPr="00E4397A">
        <w:rPr>
          <w:rFonts w:ascii="Times New Roman" w:hAnsi="Times New Roman" w:cs="Times New Roman"/>
          <w:lang w:val="en-US"/>
        </w:rPr>
        <w:t xml:space="preserve">Wachirawongpaisarn, </w:t>
      </w:r>
      <w:r>
        <w:rPr>
          <w:rFonts w:ascii="Times New Roman" w:hAnsi="Times New Roman" w:cs="Times New Roman"/>
          <w:lang w:val="en-US"/>
        </w:rPr>
        <w:t>and</w:t>
      </w:r>
      <w:r w:rsidRPr="00E4397A">
        <w:rPr>
          <w:rFonts w:ascii="Times New Roman" w:hAnsi="Times New Roman" w:cs="Times New Roman"/>
          <w:lang w:val="en-US"/>
        </w:rPr>
        <w:t xml:space="preserve"> Panjarattanakorn</w:t>
      </w:r>
      <w:r>
        <w:rPr>
          <w:rFonts w:ascii="Times New Roman" w:hAnsi="Times New Roman" w:cs="Times New Roman"/>
          <w:lang w:val="en-US"/>
        </w:rPr>
        <w:t xml:space="preserve"> (2021)</w:t>
      </w:r>
    </w:p>
    <w:p w14:paraId="47D6D0A6" w14:textId="77777777" w:rsidR="00236031" w:rsidRDefault="00236031" w:rsidP="009816AA">
      <w:pPr>
        <w:tabs>
          <w:tab w:val="left" w:pos="1010"/>
        </w:tabs>
        <w:spacing w:after="0" w:line="240" w:lineRule="auto"/>
        <w:jc w:val="both"/>
        <w:rPr>
          <w:rFonts w:ascii="Times New Roman" w:hAnsi="Times New Roman" w:cs="Times New Roman"/>
          <w:i/>
          <w:iCs/>
          <w:lang w:val="en-US"/>
        </w:rPr>
      </w:pPr>
    </w:p>
    <w:p w14:paraId="598214BF" w14:textId="6D07305A" w:rsidR="009816AA" w:rsidRPr="005C4E93" w:rsidRDefault="009816AA" w:rsidP="009816AA">
      <w:pPr>
        <w:tabs>
          <w:tab w:val="left" w:pos="1010"/>
        </w:tabs>
        <w:spacing w:after="0" w:line="240" w:lineRule="auto"/>
        <w:jc w:val="both"/>
        <w:rPr>
          <w:rFonts w:ascii="Times New Roman" w:hAnsi="Times New Roman" w:cs="Times New Roman"/>
          <w:i/>
          <w:iCs/>
          <w:lang w:val="en-US"/>
        </w:rPr>
      </w:pPr>
      <w:r w:rsidRPr="005C4E93">
        <w:rPr>
          <w:rFonts w:ascii="Times New Roman" w:hAnsi="Times New Roman" w:cs="Times New Roman"/>
          <w:i/>
          <w:iCs/>
          <w:lang w:val="en-US"/>
        </w:rPr>
        <w:t>Conference Proceeding</w:t>
      </w:r>
    </w:p>
    <w:p w14:paraId="5467EB08" w14:textId="2AE6AEF2" w:rsidR="004D41CE" w:rsidRDefault="004D41CE" w:rsidP="004D41CE">
      <w:pPr>
        <w:pStyle w:val="NormalWeb"/>
        <w:spacing w:before="0" w:beforeAutospacing="0" w:after="0" w:afterAutospacing="0"/>
        <w:rPr>
          <w:sz w:val="22"/>
          <w:szCs w:val="22"/>
        </w:rPr>
      </w:pPr>
      <w:r w:rsidRPr="004D41CE">
        <w:rPr>
          <w:sz w:val="22"/>
          <w:szCs w:val="22"/>
        </w:rPr>
        <w:t xml:space="preserve">Mu, G. &amp; Wang, X. (2020). Practical exploration of university-enterprise collaborative talent cultivation based on “Excellent Engineer Education and Training Program.” </w:t>
      </w:r>
      <w:r w:rsidRPr="004D41CE">
        <w:rPr>
          <w:i/>
          <w:iCs/>
          <w:sz w:val="22"/>
          <w:szCs w:val="22"/>
        </w:rPr>
        <w:t>Proceedings of the 2020 4</w:t>
      </w:r>
      <w:r w:rsidRPr="004D41CE">
        <w:rPr>
          <w:i/>
          <w:iCs/>
          <w:sz w:val="22"/>
          <w:szCs w:val="22"/>
          <w:vertAlign w:val="superscript"/>
        </w:rPr>
        <w:t>th</w:t>
      </w:r>
      <w:r w:rsidRPr="004D41CE">
        <w:rPr>
          <w:i/>
          <w:iCs/>
          <w:sz w:val="22"/>
          <w:szCs w:val="22"/>
        </w:rPr>
        <w:t xml:space="preserve"> International Seminar on Education, Management and Social Sciences (ISEMSS2020),</w:t>
      </w:r>
      <w:r w:rsidR="00A01D6B">
        <w:rPr>
          <w:i/>
          <w:iCs/>
          <w:sz w:val="22"/>
          <w:szCs w:val="22"/>
        </w:rPr>
        <w:t xml:space="preserve"> </w:t>
      </w:r>
      <w:r w:rsidR="00A01D6B" w:rsidRPr="00A01D6B">
        <w:rPr>
          <w:sz w:val="22"/>
          <w:szCs w:val="22"/>
        </w:rPr>
        <w:t>28 August 2020,</w:t>
      </w:r>
      <w:r w:rsidR="00A01D6B">
        <w:rPr>
          <w:i/>
          <w:iCs/>
          <w:sz w:val="22"/>
          <w:szCs w:val="22"/>
        </w:rPr>
        <w:t xml:space="preserve"> </w:t>
      </w:r>
      <w:r w:rsidRPr="004D41CE">
        <w:rPr>
          <w:sz w:val="22"/>
          <w:szCs w:val="22"/>
        </w:rPr>
        <w:t xml:space="preserve">7-11. </w:t>
      </w:r>
    </w:p>
    <w:p w14:paraId="31B06501" w14:textId="1BD26CBA" w:rsidR="004D41CE" w:rsidRPr="003D6F77" w:rsidRDefault="00E529A6" w:rsidP="004D41CE">
      <w:pPr>
        <w:pStyle w:val="NormalWeb"/>
        <w:spacing w:before="0" w:beforeAutospacing="0" w:after="0" w:afterAutospacing="0"/>
        <w:rPr>
          <w:sz w:val="22"/>
          <w:szCs w:val="22"/>
        </w:rPr>
      </w:pPr>
      <w:r w:rsidRPr="00E529A6">
        <w:rPr>
          <w:sz w:val="22"/>
          <w:szCs w:val="22"/>
          <w:lang w:val="en-US"/>
        </w:rPr>
        <w:t>Retrieved from</w:t>
      </w:r>
      <w:r w:rsidRPr="004D41CE">
        <w:rPr>
          <w:sz w:val="22"/>
          <w:szCs w:val="22"/>
        </w:rPr>
        <w:t xml:space="preserve"> </w:t>
      </w:r>
      <w:r w:rsidR="004D41CE" w:rsidRPr="004D41CE">
        <w:rPr>
          <w:sz w:val="22"/>
          <w:szCs w:val="22"/>
        </w:rPr>
        <w:t>https://www.atlantis-press.com/proceedings/isemss-20/125944016</w:t>
      </w:r>
    </w:p>
    <w:p w14:paraId="300E5270"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571F9BB2" w14:textId="46090001" w:rsidR="004D41CE" w:rsidRDefault="00570B49" w:rsidP="00570B49">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sidRPr="00AD4DCD">
        <w:rPr>
          <w:b/>
          <w:bCs/>
          <w:sz w:val="22"/>
          <w:szCs w:val="22"/>
          <w:lang w:val="en-US"/>
        </w:rPr>
        <w:t xml:space="preserve"> </w:t>
      </w:r>
      <w:r w:rsidR="004D41CE" w:rsidRPr="003D6F77">
        <w:rPr>
          <w:color w:val="222222"/>
          <w:sz w:val="22"/>
          <w:szCs w:val="22"/>
          <w:shd w:val="clear" w:color="auto" w:fill="FFFFFF"/>
        </w:rPr>
        <w:t>(</w:t>
      </w:r>
      <w:r w:rsidR="004D41CE">
        <w:rPr>
          <w:color w:val="222222"/>
          <w:sz w:val="22"/>
          <w:szCs w:val="22"/>
          <w:shd w:val="clear" w:color="auto" w:fill="FFFFFF"/>
        </w:rPr>
        <w:t>Mu &amp; Wang, 2020</w:t>
      </w:r>
      <w:r w:rsidR="004D41CE" w:rsidRPr="003D6F77">
        <w:rPr>
          <w:color w:val="222222"/>
          <w:sz w:val="22"/>
          <w:szCs w:val="22"/>
          <w:shd w:val="clear" w:color="auto" w:fill="FFFFFF"/>
        </w:rPr>
        <w:t>)</w:t>
      </w:r>
    </w:p>
    <w:p w14:paraId="40802181" w14:textId="6F54A9F1" w:rsidR="00570B49" w:rsidRDefault="00570B49" w:rsidP="00570B49">
      <w:pPr>
        <w:pStyle w:val="NormalWeb"/>
        <w:spacing w:before="0" w:beforeAutospacing="0" w:after="0" w:afterAutospacing="0"/>
        <w:ind w:firstLine="720"/>
        <w:jc w:val="both"/>
        <w:rPr>
          <w:color w:val="222222"/>
          <w:sz w:val="22"/>
          <w:szCs w:val="22"/>
          <w:shd w:val="clear" w:color="auto" w:fill="FFFFFF"/>
        </w:rPr>
      </w:pPr>
      <w:r w:rsidRPr="00AD4DCD">
        <w:rPr>
          <w:sz w:val="22"/>
          <w:szCs w:val="22"/>
        </w:rPr>
        <w:t>Narrative:</w:t>
      </w:r>
      <w:r>
        <w:rPr>
          <w:sz w:val="22"/>
          <w:szCs w:val="22"/>
        </w:rPr>
        <w:t xml:space="preserve"> </w:t>
      </w:r>
      <w:r>
        <w:rPr>
          <w:color w:val="222222"/>
          <w:sz w:val="22"/>
          <w:szCs w:val="22"/>
          <w:shd w:val="clear" w:color="auto" w:fill="FFFFFF"/>
        </w:rPr>
        <w:t>Mu and Wang (2020</w:t>
      </w:r>
      <w:r w:rsidRPr="003D6F77">
        <w:rPr>
          <w:color w:val="222222"/>
          <w:sz w:val="22"/>
          <w:szCs w:val="22"/>
          <w:shd w:val="clear" w:color="auto" w:fill="FFFFFF"/>
        </w:rPr>
        <w:t>)</w:t>
      </w:r>
    </w:p>
    <w:p w14:paraId="41920476" w14:textId="1AD83C37" w:rsidR="009816AA" w:rsidRPr="009816AA" w:rsidRDefault="009816AA" w:rsidP="009816AA">
      <w:pPr>
        <w:tabs>
          <w:tab w:val="left" w:pos="993"/>
        </w:tabs>
        <w:spacing w:after="0" w:line="240" w:lineRule="auto"/>
        <w:rPr>
          <w:rFonts w:ascii="Times New Roman" w:hAnsi="Times New Roman" w:cs="Times New Roman"/>
        </w:rPr>
      </w:pPr>
      <w:r w:rsidRPr="009816AA">
        <w:rPr>
          <w:rFonts w:ascii="Times New Roman" w:hAnsi="Times New Roman" w:cs="Times New Roman"/>
        </w:rPr>
        <w:t>Phakamach, P., Wachirawongpaisarn, S. &amp; Rungsrisawat, S. (2021). Creative academic leadership development of educational innovation of professional administrator</w:t>
      </w:r>
      <w:r w:rsidRPr="00E730EA">
        <w:rPr>
          <w:rFonts w:ascii="Times New Roman" w:hAnsi="Times New Roman" w:cs="Times New Roman"/>
          <w:color w:val="000000" w:themeColor="text1"/>
        </w:rPr>
        <w:t xml:space="preserve">s </w:t>
      </w:r>
      <w:r w:rsidRPr="009816AA">
        <w:rPr>
          <w:rFonts w:ascii="Times New Roman" w:hAnsi="Times New Roman" w:cs="Times New Roman"/>
        </w:rPr>
        <w:t xml:space="preserve">in higher education institutions, Bangkok.  </w:t>
      </w:r>
      <w:r w:rsidRPr="009816AA">
        <w:rPr>
          <w:rFonts w:ascii="Times New Roman" w:hAnsi="Times New Roman" w:cs="Times New Roman"/>
          <w:i/>
          <w:iCs/>
        </w:rPr>
        <w:t>Proceedings of the 16</w:t>
      </w:r>
      <w:r w:rsidRPr="009816AA">
        <w:rPr>
          <w:rFonts w:ascii="Times New Roman" w:hAnsi="Times New Roman" w:cs="Times New Roman"/>
          <w:i/>
          <w:iCs/>
          <w:vertAlign w:val="superscript"/>
        </w:rPr>
        <w:t>th</w:t>
      </w:r>
      <w:r w:rsidRPr="009816AA">
        <w:rPr>
          <w:rFonts w:ascii="Times New Roman" w:hAnsi="Times New Roman" w:cs="Times New Roman"/>
          <w:i/>
          <w:iCs/>
        </w:rPr>
        <w:t xml:space="preserve"> Professional and Organizational Development Network of Thailand Higher Education Annual Conference 2021</w:t>
      </w:r>
      <w:r w:rsidRPr="009816AA">
        <w:rPr>
          <w:rFonts w:ascii="Times New Roman" w:hAnsi="Times New Roman" w:cs="Times New Roman"/>
        </w:rPr>
        <w:t>, 25-26 March 2021, 137-148.</w:t>
      </w:r>
    </w:p>
    <w:p w14:paraId="307D5440"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7EAAAC62" w14:textId="796A795C" w:rsidR="009816AA" w:rsidRDefault="00570B49" w:rsidP="00570B49">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sidRPr="00AD4DCD">
        <w:rPr>
          <w:b/>
          <w:bCs/>
          <w:sz w:val="22"/>
          <w:szCs w:val="22"/>
          <w:lang w:val="en-US"/>
        </w:rPr>
        <w:t xml:space="preserve"> </w:t>
      </w:r>
      <w:r w:rsidR="009816AA" w:rsidRPr="003D6F77">
        <w:rPr>
          <w:color w:val="222222"/>
          <w:sz w:val="22"/>
          <w:szCs w:val="22"/>
          <w:shd w:val="clear" w:color="auto" w:fill="FFFFFF"/>
        </w:rPr>
        <w:t>(</w:t>
      </w:r>
      <w:r w:rsidR="009816AA">
        <w:rPr>
          <w:color w:val="222222"/>
          <w:sz w:val="22"/>
          <w:szCs w:val="22"/>
          <w:shd w:val="clear" w:color="auto" w:fill="FFFFFF"/>
        </w:rPr>
        <w:t>Phakamach</w:t>
      </w:r>
      <w:r w:rsidR="00BD53A2">
        <w:rPr>
          <w:color w:val="222222"/>
          <w:sz w:val="22"/>
          <w:szCs w:val="22"/>
          <w:shd w:val="clear" w:color="auto" w:fill="FFFFFF"/>
        </w:rPr>
        <w:t xml:space="preserve">, </w:t>
      </w:r>
      <w:r w:rsidR="00BD53A2" w:rsidRPr="009816AA">
        <w:rPr>
          <w:sz w:val="22"/>
          <w:szCs w:val="22"/>
        </w:rPr>
        <w:t>Wachirawongpaisarn</w:t>
      </w:r>
      <w:r w:rsidR="00D40995">
        <w:rPr>
          <w:sz w:val="22"/>
          <w:szCs w:val="22"/>
        </w:rPr>
        <w:t>,</w:t>
      </w:r>
      <w:r w:rsidR="00BD53A2" w:rsidRPr="009816AA">
        <w:rPr>
          <w:sz w:val="22"/>
          <w:szCs w:val="22"/>
        </w:rPr>
        <w:t xml:space="preserve"> &amp; Rungsrisawat,</w:t>
      </w:r>
      <w:r w:rsidR="009816AA" w:rsidRPr="003D6F77">
        <w:rPr>
          <w:color w:val="222222"/>
          <w:sz w:val="22"/>
          <w:szCs w:val="22"/>
          <w:shd w:val="clear" w:color="auto" w:fill="FFFFFF"/>
        </w:rPr>
        <w:t xml:space="preserve"> 20</w:t>
      </w:r>
      <w:r w:rsidR="009816AA">
        <w:rPr>
          <w:color w:val="222222"/>
          <w:sz w:val="22"/>
          <w:szCs w:val="22"/>
          <w:shd w:val="clear" w:color="auto" w:fill="FFFFFF"/>
        </w:rPr>
        <w:t>21</w:t>
      </w:r>
      <w:r w:rsidR="009816AA" w:rsidRPr="003D6F77">
        <w:rPr>
          <w:color w:val="222222"/>
          <w:sz w:val="22"/>
          <w:szCs w:val="22"/>
          <w:shd w:val="clear" w:color="auto" w:fill="FFFFFF"/>
        </w:rPr>
        <w:t>)</w:t>
      </w:r>
    </w:p>
    <w:p w14:paraId="59E31118" w14:textId="47ACEC54" w:rsidR="00570B49" w:rsidRDefault="00570B49" w:rsidP="00570B49">
      <w:pPr>
        <w:pStyle w:val="NormalWeb"/>
        <w:spacing w:before="0" w:beforeAutospacing="0" w:after="0" w:afterAutospacing="0"/>
        <w:ind w:firstLine="720"/>
        <w:jc w:val="both"/>
        <w:rPr>
          <w:color w:val="222222"/>
          <w:sz w:val="22"/>
          <w:szCs w:val="22"/>
          <w:shd w:val="clear" w:color="auto" w:fill="FFFFFF"/>
        </w:rPr>
      </w:pPr>
      <w:r w:rsidRPr="00AD4DCD">
        <w:rPr>
          <w:sz w:val="22"/>
          <w:szCs w:val="22"/>
        </w:rPr>
        <w:t>Narrative:</w:t>
      </w:r>
      <w:r>
        <w:rPr>
          <w:sz w:val="22"/>
          <w:szCs w:val="22"/>
        </w:rPr>
        <w:t xml:space="preserve"> </w:t>
      </w:r>
      <w:r>
        <w:rPr>
          <w:color w:val="222222"/>
          <w:sz w:val="22"/>
          <w:szCs w:val="22"/>
          <w:shd w:val="clear" w:color="auto" w:fill="FFFFFF"/>
        </w:rPr>
        <w:t xml:space="preserve">Phakamach, </w:t>
      </w:r>
      <w:r w:rsidRPr="009816AA">
        <w:rPr>
          <w:sz w:val="22"/>
          <w:szCs w:val="22"/>
        </w:rPr>
        <w:t>Wachirawongpaisarn</w:t>
      </w:r>
      <w:r>
        <w:rPr>
          <w:sz w:val="22"/>
          <w:szCs w:val="22"/>
        </w:rPr>
        <w:t>,</w:t>
      </w:r>
      <w:r w:rsidRPr="009816AA">
        <w:rPr>
          <w:sz w:val="22"/>
          <w:szCs w:val="22"/>
        </w:rPr>
        <w:t xml:space="preserve"> </w:t>
      </w:r>
      <w:r>
        <w:rPr>
          <w:sz w:val="22"/>
          <w:szCs w:val="22"/>
        </w:rPr>
        <w:t>and</w:t>
      </w:r>
      <w:r w:rsidRPr="009816AA">
        <w:rPr>
          <w:sz w:val="22"/>
          <w:szCs w:val="22"/>
        </w:rPr>
        <w:t xml:space="preserve"> Rungsrisawat</w:t>
      </w:r>
      <w:r>
        <w:rPr>
          <w:sz w:val="22"/>
          <w:szCs w:val="22"/>
        </w:rPr>
        <w:t xml:space="preserve"> (</w:t>
      </w:r>
      <w:r w:rsidRPr="003D6F77">
        <w:rPr>
          <w:color w:val="222222"/>
          <w:sz w:val="22"/>
          <w:szCs w:val="22"/>
          <w:shd w:val="clear" w:color="auto" w:fill="FFFFFF"/>
        </w:rPr>
        <w:t>20</w:t>
      </w:r>
      <w:r>
        <w:rPr>
          <w:color w:val="222222"/>
          <w:sz w:val="22"/>
          <w:szCs w:val="22"/>
          <w:shd w:val="clear" w:color="auto" w:fill="FFFFFF"/>
        </w:rPr>
        <w:t>21</w:t>
      </w:r>
      <w:r w:rsidRPr="003D6F77">
        <w:rPr>
          <w:color w:val="222222"/>
          <w:sz w:val="22"/>
          <w:szCs w:val="22"/>
          <w:shd w:val="clear" w:color="auto" w:fill="FFFFFF"/>
        </w:rPr>
        <w:t>)</w:t>
      </w:r>
    </w:p>
    <w:p w14:paraId="6225A0AE" w14:textId="13E43BCF" w:rsidR="00236031" w:rsidRDefault="00236031" w:rsidP="00236031">
      <w:pPr>
        <w:tabs>
          <w:tab w:val="left" w:pos="1010"/>
        </w:tabs>
        <w:spacing w:after="0" w:line="240" w:lineRule="auto"/>
        <w:rPr>
          <w:rFonts w:ascii="Times New Roman" w:hAnsi="Times New Roman" w:cs="Times New Roman"/>
          <w:lang w:val="en-US"/>
        </w:rPr>
      </w:pPr>
      <w:r w:rsidRPr="00236031">
        <w:rPr>
          <w:rFonts w:ascii="Times New Roman" w:hAnsi="Times New Roman" w:cs="Times New Roman"/>
          <w:lang w:val="en-US"/>
        </w:rPr>
        <w:t xml:space="preserve">Panjarattanakorn, D., Onsampant, S., Wachirawongpaisarn, S., Phomdee, R., Ngameesri, U. &amp; Phakamach,  P. (2021). ICT system management guidelines for the development of teaching and learning innovation in  higher education institutions. </w:t>
      </w:r>
      <w:r w:rsidRPr="00236031">
        <w:rPr>
          <w:rFonts w:ascii="Times New Roman" w:hAnsi="Times New Roman" w:cs="Times New Roman"/>
          <w:i/>
          <w:iCs/>
          <w:lang w:val="en-US"/>
        </w:rPr>
        <w:t>Proceedings of Payao Research Conference 2021, 10,</w:t>
      </w:r>
      <w:r w:rsidRPr="00236031">
        <w:rPr>
          <w:rFonts w:ascii="Times New Roman" w:hAnsi="Times New Roman" w:cs="Times New Roman"/>
          <w:lang w:val="en-US"/>
        </w:rPr>
        <w:t xml:space="preserve"> 3892-3907.  </w:t>
      </w:r>
    </w:p>
    <w:p w14:paraId="42682A6C" w14:textId="7702B245" w:rsidR="00236031" w:rsidRPr="00E4397A" w:rsidRDefault="00236031" w:rsidP="00236031">
      <w:pPr>
        <w:tabs>
          <w:tab w:val="left" w:pos="1010"/>
        </w:tabs>
        <w:spacing w:after="0" w:line="240" w:lineRule="auto"/>
        <w:rPr>
          <w:rFonts w:ascii="Times New Roman" w:hAnsi="Times New Roman" w:cs="Times New Roman"/>
          <w:lang w:val="en-US"/>
        </w:rPr>
      </w:pPr>
      <w:r w:rsidRPr="00236031">
        <w:rPr>
          <w:rFonts w:ascii="Times New Roman" w:hAnsi="Times New Roman" w:cs="Times New Roman"/>
          <w:lang w:val="en-US"/>
        </w:rPr>
        <w:t>Retrieved from http://www.prc.up.ac.th/proceedings/Proceedings10.10.pdf</w:t>
      </w:r>
    </w:p>
    <w:p w14:paraId="5315F29E"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A966B8D" w14:textId="7D5CD332" w:rsidR="0072300A" w:rsidRDefault="00A8572A" w:rsidP="00A8572A">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lastRenderedPageBreak/>
        <w:t>Parenthetical:</w:t>
      </w:r>
      <w:r w:rsidRPr="00AD4DCD">
        <w:rPr>
          <w:b/>
          <w:bCs/>
          <w:sz w:val="22"/>
          <w:szCs w:val="22"/>
          <w:lang w:val="en-US"/>
        </w:rPr>
        <w:t xml:space="preserve"> </w:t>
      </w:r>
      <w:r w:rsidR="0072300A" w:rsidRPr="003D6F77">
        <w:rPr>
          <w:color w:val="222222"/>
          <w:sz w:val="22"/>
          <w:szCs w:val="22"/>
          <w:shd w:val="clear" w:color="auto" w:fill="FFFFFF"/>
        </w:rPr>
        <w:t>(</w:t>
      </w:r>
      <w:r w:rsidR="0072300A">
        <w:rPr>
          <w:color w:val="222222"/>
          <w:sz w:val="22"/>
          <w:szCs w:val="22"/>
          <w:shd w:val="clear" w:color="auto" w:fill="FFFFFF"/>
        </w:rPr>
        <w:t>Panjarattanakorn et al.</w:t>
      </w:r>
      <w:r w:rsidR="0072300A" w:rsidRPr="003D6F77">
        <w:rPr>
          <w:color w:val="222222"/>
          <w:sz w:val="22"/>
          <w:szCs w:val="22"/>
          <w:shd w:val="clear" w:color="auto" w:fill="FFFFFF"/>
        </w:rPr>
        <w:t>, 20</w:t>
      </w:r>
      <w:r w:rsidR="0072300A">
        <w:rPr>
          <w:color w:val="222222"/>
          <w:sz w:val="22"/>
          <w:szCs w:val="22"/>
          <w:shd w:val="clear" w:color="auto" w:fill="FFFFFF"/>
        </w:rPr>
        <w:t>21</w:t>
      </w:r>
      <w:r w:rsidR="0072300A" w:rsidRPr="003D6F77">
        <w:rPr>
          <w:color w:val="222222"/>
          <w:sz w:val="22"/>
          <w:szCs w:val="22"/>
          <w:shd w:val="clear" w:color="auto" w:fill="FFFFFF"/>
        </w:rPr>
        <w:t>)</w:t>
      </w:r>
    </w:p>
    <w:p w14:paraId="41B81B4D" w14:textId="5C1BBC92" w:rsidR="00A8572A" w:rsidRDefault="00A8572A" w:rsidP="00A8572A">
      <w:pPr>
        <w:pStyle w:val="NormalWeb"/>
        <w:spacing w:before="0" w:beforeAutospacing="0" w:after="0" w:afterAutospacing="0"/>
        <w:ind w:firstLine="720"/>
        <w:jc w:val="both"/>
        <w:rPr>
          <w:color w:val="222222"/>
          <w:sz w:val="22"/>
          <w:szCs w:val="22"/>
          <w:shd w:val="clear" w:color="auto" w:fill="FFFFFF"/>
        </w:rPr>
      </w:pPr>
      <w:r w:rsidRPr="00AD4DCD">
        <w:rPr>
          <w:sz w:val="22"/>
          <w:szCs w:val="22"/>
        </w:rPr>
        <w:t>Narrative:</w:t>
      </w:r>
      <w:r>
        <w:rPr>
          <w:sz w:val="22"/>
          <w:szCs w:val="22"/>
        </w:rPr>
        <w:t xml:space="preserve"> </w:t>
      </w:r>
      <w:r>
        <w:rPr>
          <w:color w:val="222222"/>
          <w:sz w:val="22"/>
          <w:szCs w:val="22"/>
          <w:shd w:val="clear" w:color="auto" w:fill="FFFFFF"/>
        </w:rPr>
        <w:t>Panjarattanakorn et al. (</w:t>
      </w:r>
      <w:r w:rsidRPr="003D6F77">
        <w:rPr>
          <w:color w:val="222222"/>
          <w:sz w:val="22"/>
          <w:szCs w:val="22"/>
          <w:shd w:val="clear" w:color="auto" w:fill="FFFFFF"/>
        </w:rPr>
        <w:t>20</w:t>
      </w:r>
      <w:r>
        <w:rPr>
          <w:color w:val="222222"/>
          <w:sz w:val="22"/>
          <w:szCs w:val="22"/>
          <w:shd w:val="clear" w:color="auto" w:fill="FFFFFF"/>
        </w:rPr>
        <w:t>21</w:t>
      </w:r>
      <w:r w:rsidRPr="003D6F77">
        <w:rPr>
          <w:color w:val="222222"/>
          <w:sz w:val="22"/>
          <w:szCs w:val="22"/>
          <w:shd w:val="clear" w:color="auto" w:fill="FFFFFF"/>
        </w:rPr>
        <w:t>)</w:t>
      </w:r>
    </w:p>
    <w:p w14:paraId="4BF2ED9A" w14:textId="77777777" w:rsidR="009816AA" w:rsidRDefault="009816AA" w:rsidP="009816AA">
      <w:pPr>
        <w:tabs>
          <w:tab w:val="left" w:pos="1010"/>
        </w:tabs>
        <w:spacing w:after="0" w:line="240" w:lineRule="auto"/>
        <w:jc w:val="both"/>
        <w:rPr>
          <w:rFonts w:ascii="Times New Roman" w:hAnsi="Times New Roman" w:cs="Times New Roman"/>
          <w:lang w:val="en-ID"/>
        </w:rPr>
      </w:pPr>
    </w:p>
    <w:p w14:paraId="3EE01A29" w14:textId="77777777" w:rsidR="00762054" w:rsidRPr="00EC5794" w:rsidRDefault="00762054" w:rsidP="009A12E0">
      <w:pPr>
        <w:pStyle w:val="NormalWeb"/>
        <w:spacing w:before="0" w:beforeAutospacing="0" w:after="0" w:afterAutospacing="0"/>
        <w:jc w:val="both"/>
        <w:rPr>
          <w:i/>
          <w:iCs/>
          <w:sz w:val="22"/>
          <w:szCs w:val="22"/>
        </w:rPr>
      </w:pPr>
      <w:r w:rsidRPr="00EC5794">
        <w:rPr>
          <w:i/>
          <w:iCs/>
          <w:color w:val="000000"/>
          <w:sz w:val="22"/>
          <w:szCs w:val="22"/>
          <w:shd w:val="clear" w:color="auto" w:fill="FFFFFF"/>
        </w:rPr>
        <w:t>Newspapers article</w:t>
      </w:r>
    </w:p>
    <w:p w14:paraId="36587621"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 </w:t>
      </w:r>
    </w:p>
    <w:p w14:paraId="7AB8A4A7" w14:textId="77777777" w:rsidR="00762054" w:rsidRPr="003D6F77" w:rsidRDefault="00762054" w:rsidP="009A12E0">
      <w:pPr>
        <w:pStyle w:val="NormalWeb"/>
        <w:spacing w:before="0" w:beforeAutospacing="0" w:after="0" w:afterAutospacing="0"/>
        <w:jc w:val="both"/>
        <w:rPr>
          <w:sz w:val="22"/>
          <w:szCs w:val="22"/>
        </w:rPr>
      </w:pPr>
      <w:r w:rsidRPr="003D6F77">
        <w:rPr>
          <w:color w:val="000000"/>
          <w:sz w:val="22"/>
          <w:szCs w:val="22"/>
          <w:shd w:val="clear" w:color="auto" w:fill="FFFFFF"/>
        </w:rPr>
        <w:t>Fung, M. (2006, December 12). Asthma rates increasing. Winnipeg Free Press, pp. C4.</w:t>
      </w:r>
    </w:p>
    <w:p w14:paraId="0C09694C"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891A49D" w14:textId="4CADF76B" w:rsidR="00762054" w:rsidRDefault="001E29F3" w:rsidP="001E29F3">
      <w:pPr>
        <w:pStyle w:val="NormalWeb"/>
        <w:spacing w:before="0" w:beforeAutospacing="0" w:after="0" w:afterAutospacing="0"/>
        <w:ind w:firstLine="720"/>
        <w:jc w:val="both"/>
        <w:rPr>
          <w:color w:val="000000"/>
          <w:sz w:val="22"/>
          <w:szCs w:val="22"/>
          <w:shd w:val="clear" w:color="auto" w:fill="FFFFFF"/>
        </w:rPr>
      </w:pPr>
      <w:r w:rsidRPr="00AD4DCD">
        <w:rPr>
          <w:sz w:val="22"/>
          <w:szCs w:val="22"/>
          <w:lang w:val="en-US"/>
        </w:rPr>
        <w:t>Parenthetical:</w:t>
      </w:r>
      <w:r w:rsidRPr="00AD4DCD">
        <w:rPr>
          <w:b/>
          <w:bCs/>
          <w:sz w:val="22"/>
          <w:szCs w:val="22"/>
          <w:lang w:val="en-US"/>
        </w:rPr>
        <w:t xml:space="preserve"> </w:t>
      </w:r>
      <w:r w:rsidR="00762054" w:rsidRPr="003D6F77">
        <w:rPr>
          <w:color w:val="000000"/>
          <w:sz w:val="22"/>
          <w:szCs w:val="22"/>
          <w:shd w:val="clear" w:color="auto" w:fill="FFFFFF"/>
        </w:rPr>
        <w:t>(Fung, 2006)</w:t>
      </w:r>
    </w:p>
    <w:p w14:paraId="7D333270" w14:textId="7EE2F25F" w:rsidR="001E29F3" w:rsidRPr="003D6F77" w:rsidRDefault="001E29F3" w:rsidP="001E29F3">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3D6F77">
        <w:rPr>
          <w:color w:val="000000"/>
          <w:sz w:val="22"/>
          <w:szCs w:val="22"/>
          <w:shd w:val="clear" w:color="auto" w:fill="FFFFFF"/>
        </w:rPr>
        <w:t>Fung</w:t>
      </w:r>
      <w:r>
        <w:rPr>
          <w:color w:val="000000"/>
          <w:sz w:val="22"/>
          <w:szCs w:val="22"/>
          <w:shd w:val="clear" w:color="auto" w:fill="FFFFFF"/>
        </w:rPr>
        <w:t xml:space="preserve"> (</w:t>
      </w:r>
      <w:r w:rsidRPr="003D6F77">
        <w:rPr>
          <w:color w:val="000000"/>
          <w:sz w:val="22"/>
          <w:szCs w:val="22"/>
          <w:shd w:val="clear" w:color="auto" w:fill="FFFFFF"/>
        </w:rPr>
        <w:t>2006)</w:t>
      </w:r>
    </w:p>
    <w:p w14:paraId="2664DDF3" w14:textId="77777777" w:rsidR="00762054" w:rsidRPr="003D6F77" w:rsidRDefault="00762054" w:rsidP="009A12E0">
      <w:pPr>
        <w:spacing w:after="0" w:line="240" w:lineRule="auto"/>
        <w:jc w:val="both"/>
        <w:rPr>
          <w:rFonts w:ascii="Times New Roman" w:hAnsi="Times New Roman" w:cs="Times New Roman"/>
        </w:rPr>
      </w:pPr>
    </w:p>
    <w:p w14:paraId="06A36EA0" w14:textId="77777777" w:rsidR="00762054" w:rsidRPr="00EC5794" w:rsidRDefault="00762054" w:rsidP="009A12E0">
      <w:pPr>
        <w:pStyle w:val="NormalWeb"/>
        <w:spacing w:before="0" w:beforeAutospacing="0" w:after="0" w:afterAutospacing="0"/>
        <w:jc w:val="both"/>
        <w:rPr>
          <w:i/>
          <w:iCs/>
          <w:sz w:val="22"/>
          <w:szCs w:val="22"/>
        </w:rPr>
      </w:pPr>
      <w:r w:rsidRPr="00EC5794">
        <w:rPr>
          <w:i/>
          <w:iCs/>
          <w:color w:val="000000"/>
          <w:sz w:val="22"/>
          <w:szCs w:val="22"/>
          <w:shd w:val="clear" w:color="auto" w:fill="FFFFFF"/>
        </w:rPr>
        <w:t>Newspaper article with URL</w:t>
      </w:r>
    </w:p>
    <w:p w14:paraId="46D79E35"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 </w:t>
      </w:r>
    </w:p>
    <w:p w14:paraId="58DD25ED" w14:textId="2DE23380" w:rsidR="00762054" w:rsidRPr="003D6F77" w:rsidRDefault="00762054" w:rsidP="00BC7398">
      <w:pPr>
        <w:pStyle w:val="NormalWeb"/>
        <w:spacing w:before="0" w:beforeAutospacing="0" w:after="0" w:afterAutospacing="0"/>
        <w:rPr>
          <w:sz w:val="22"/>
          <w:szCs w:val="22"/>
        </w:rPr>
      </w:pPr>
      <w:r w:rsidRPr="003D6F77">
        <w:rPr>
          <w:color w:val="000000"/>
          <w:sz w:val="22"/>
          <w:szCs w:val="22"/>
          <w:shd w:val="clear" w:color="auto" w:fill="FFFFFF"/>
        </w:rPr>
        <w:t xml:space="preserve">Harris, M. (2011, August 16). Grades improve if classes start later, studies find. </w:t>
      </w:r>
      <w:r w:rsidRPr="003D6F77">
        <w:rPr>
          <w:i/>
          <w:iCs/>
          <w:color w:val="000000"/>
          <w:sz w:val="22"/>
          <w:szCs w:val="22"/>
          <w:shd w:val="clear" w:color="auto" w:fill="FFFFFF"/>
        </w:rPr>
        <w:t>The Calgary Herald.</w:t>
      </w:r>
      <w:r w:rsidRPr="003D6F77">
        <w:rPr>
          <w:color w:val="000000"/>
          <w:sz w:val="22"/>
          <w:szCs w:val="22"/>
          <w:shd w:val="clear" w:color="auto" w:fill="FFFFFF"/>
        </w:rPr>
        <w:t xml:space="preserve"> http://www.calgaryherald.com/</w:t>
      </w:r>
    </w:p>
    <w:p w14:paraId="6019508A"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3704EAA9" w14:textId="65B714E3" w:rsidR="00762054" w:rsidRDefault="001E29F3" w:rsidP="001E29F3">
      <w:pPr>
        <w:pStyle w:val="NormalWeb"/>
        <w:spacing w:before="0" w:beforeAutospacing="0" w:after="0" w:afterAutospacing="0"/>
        <w:ind w:firstLine="720"/>
        <w:jc w:val="both"/>
        <w:rPr>
          <w:color w:val="000000"/>
          <w:sz w:val="22"/>
          <w:szCs w:val="22"/>
          <w:shd w:val="clear" w:color="auto" w:fill="FFFFFF"/>
        </w:rPr>
      </w:pPr>
      <w:r w:rsidRPr="00AD4DCD">
        <w:rPr>
          <w:sz w:val="22"/>
          <w:szCs w:val="22"/>
          <w:lang w:val="en-US"/>
        </w:rPr>
        <w:t>Parenthetical:</w:t>
      </w:r>
      <w:r w:rsidRPr="00AD4DCD">
        <w:rPr>
          <w:b/>
          <w:bCs/>
          <w:sz w:val="22"/>
          <w:szCs w:val="22"/>
          <w:lang w:val="en-US"/>
        </w:rPr>
        <w:t xml:space="preserve"> </w:t>
      </w:r>
      <w:r w:rsidR="00762054" w:rsidRPr="003D6F77">
        <w:rPr>
          <w:color w:val="000000"/>
          <w:sz w:val="22"/>
          <w:szCs w:val="22"/>
          <w:shd w:val="clear" w:color="auto" w:fill="FFFFFF"/>
        </w:rPr>
        <w:t>(Harris, 2011)</w:t>
      </w:r>
    </w:p>
    <w:p w14:paraId="435450BF" w14:textId="7C64440C" w:rsidR="001E29F3" w:rsidRPr="003D6F77" w:rsidRDefault="001E29F3" w:rsidP="001E29F3">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3D6F77">
        <w:rPr>
          <w:color w:val="000000"/>
          <w:sz w:val="22"/>
          <w:szCs w:val="22"/>
          <w:shd w:val="clear" w:color="auto" w:fill="FFFFFF"/>
        </w:rPr>
        <w:t>Harris</w:t>
      </w:r>
      <w:r>
        <w:rPr>
          <w:color w:val="000000"/>
          <w:sz w:val="22"/>
          <w:szCs w:val="22"/>
          <w:shd w:val="clear" w:color="auto" w:fill="FFFFFF"/>
        </w:rPr>
        <w:t xml:space="preserve"> (</w:t>
      </w:r>
      <w:r w:rsidRPr="003D6F77">
        <w:rPr>
          <w:color w:val="000000"/>
          <w:sz w:val="22"/>
          <w:szCs w:val="22"/>
          <w:shd w:val="clear" w:color="auto" w:fill="FFFFFF"/>
        </w:rPr>
        <w:t>2011)</w:t>
      </w:r>
      <w:r>
        <w:rPr>
          <w:sz w:val="22"/>
          <w:szCs w:val="22"/>
        </w:rPr>
        <w:t xml:space="preserve"> </w:t>
      </w:r>
    </w:p>
    <w:p w14:paraId="6B50F597" w14:textId="77777777" w:rsidR="006E0884" w:rsidRPr="00B03309" w:rsidRDefault="006E0884" w:rsidP="00BC7398">
      <w:pPr>
        <w:tabs>
          <w:tab w:val="left" w:pos="1010"/>
        </w:tabs>
        <w:spacing w:after="0" w:line="240" w:lineRule="auto"/>
        <w:jc w:val="both"/>
        <w:rPr>
          <w:rFonts w:ascii="Times New Roman" w:hAnsi="Times New Roman" w:cs="Times New Roman"/>
          <w:lang w:val="en-US"/>
        </w:rPr>
      </w:pPr>
    </w:p>
    <w:p w14:paraId="0C3742DC" w14:textId="77777777" w:rsidR="00762054" w:rsidRPr="00EC5794" w:rsidRDefault="00762054" w:rsidP="009A12E0">
      <w:pPr>
        <w:pStyle w:val="NormalWeb"/>
        <w:spacing w:before="0" w:beforeAutospacing="0" w:after="0" w:afterAutospacing="0"/>
        <w:jc w:val="both"/>
        <w:rPr>
          <w:i/>
          <w:iCs/>
          <w:sz w:val="22"/>
          <w:szCs w:val="22"/>
        </w:rPr>
      </w:pPr>
      <w:r w:rsidRPr="00EC5794">
        <w:rPr>
          <w:i/>
          <w:iCs/>
          <w:color w:val="000000"/>
          <w:sz w:val="22"/>
          <w:szCs w:val="22"/>
          <w:shd w:val="clear" w:color="auto" w:fill="FFFFFF"/>
        </w:rPr>
        <w:t>Website</w:t>
      </w:r>
    </w:p>
    <w:p w14:paraId="3F0CB150"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w:t>
      </w:r>
    </w:p>
    <w:p w14:paraId="64FB1729" w14:textId="74ECA062" w:rsidR="00762054" w:rsidRPr="001D2E3E" w:rsidRDefault="00762054" w:rsidP="00BC7398">
      <w:pPr>
        <w:pStyle w:val="NormalWeb"/>
        <w:spacing w:before="0" w:beforeAutospacing="0" w:after="0" w:afterAutospacing="0"/>
        <w:rPr>
          <w:sz w:val="22"/>
          <w:szCs w:val="22"/>
        </w:rPr>
      </w:pPr>
      <w:r w:rsidRPr="003D6F77">
        <w:rPr>
          <w:color w:val="000000"/>
          <w:sz w:val="22"/>
          <w:szCs w:val="22"/>
          <w:shd w:val="clear" w:color="auto" w:fill="FFFFFF"/>
        </w:rPr>
        <w:t xml:space="preserve">Buzan, T. (2007). </w:t>
      </w:r>
      <w:r w:rsidRPr="001D2E3E">
        <w:rPr>
          <w:i/>
          <w:iCs/>
          <w:color w:val="000000"/>
          <w:sz w:val="22"/>
          <w:szCs w:val="22"/>
          <w:shd w:val="clear" w:color="auto" w:fill="FFFFFF"/>
        </w:rPr>
        <w:t>Mind maps.</w:t>
      </w:r>
      <w:r w:rsidRPr="003D6F77">
        <w:rPr>
          <w:color w:val="000000"/>
          <w:sz w:val="22"/>
          <w:szCs w:val="22"/>
          <w:shd w:val="clear" w:color="auto" w:fill="FFFFFF"/>
        </w:rPr>
        <w:t xml:space="preserve"> Retrieved September 3, 20</w:t>
      </w:r>
      <w:r w:rsidR="001D2E3E">
        <w:rPr>
          <w:color w:val="000000"/>
          <w:sz w:val="22"/>
          <w:szCs w:val="22"/>
          <w:shd w:val="clear" w:color="auto" w:fill="FFFFFF"/>
        </w:rPr>
        <w:t>1</w:t>
      </w:r>
      <w:r w:rsidRPr="003D6F77">
        <w:rPr>
          <w:color w:val="000000"/>
          <w:sz w:val="22"/>
          <w:szCs w:val="22"/>
          <w:shd w:val="clear" w:color="auto" w:fill="FFFFFF"/>
        </w:rPr>
        <w:t xml:space="preserve">9, </w:t>
      </w:r>
      <w:r w:rsidR="00B03309" w:rsidRPr="00B03309">
        <w:rPr>
          <w:sz w:val="22"/>
          <w:szCs w:val="22"/>
        </w:rPr>
        <w:t>Retrieved from</w:t>
      </w:r>
      <w:r w:rsidRPr="003D6F77">
        <w:rPr>
          <w:color w:val="000000"/>
          <w:sz w:val="22"/>
          <w:szCs w:val="22"/>
          <w:shd w:val="clear" w:color="auto" w:fill="FFFFFF"/>
        </w:rPr>
        <w:t xml:space="preserve"> </w:t>
      </w:r>
      <w:r w:rsidRPr="001D2E3E">
        <w:rPr>
          <w:color w:val="000000"/>
          <w:sz w:val="22"/>
          <w:szCs w:val="22"/>
          <w:shd w:val="clear" w:color="auto" w:fill="FFFFFF"/>
        </w:rPr>
        <w:t>http://www.buzanworld.com/Mind_Maps.ht</w:t>
      </w:r>
    </w:p>
    <w:p w14:paraId="4633A65C"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0FB47C94" w14:textId="46B6C67B" w:rsidR="00762054" w:rsidRDefault="001E29F3" w:rsidP="001E29F3">
      <w:pPr>
        <w:pStyle w:val="NormalWeb"/>
        <w:spacing w:before="0" w:beforeAutospacing="0" w:after="0" w:afterAutospacing="0"/>
        <w:ind w:firstLine="720"/>
        <w:jc w:val="both"/>
        <w:rPr>
          <w:color w:val="000000"/>
          <w:sz w:val="22"/>
          <w:szCs w:val="22"/>
          <w:shd w:val="clear" w:color="auto" w:fill="FFFFFF"/>
        </w:rPr>
      </w:pPr>
      <w:r w:rsidRPr="00AD4DCD">
        <w:rPr>
          <w:sz w:val="22"/>
          <w:szCs w:val="22"/>
          <w:lang w:val="en-US"/>
        </w:rPr>
        <w:t>Parenthetical:</w:t>
      </w:r>
      <w:r w:rsidRPr="00AD4DCD">
        <w:rPr>
          <w:b/>
          <w:bCs/>
          <w:sz w:val="22"/>
          <w:szCs w:val="22"/>
          <w:lang w:val="en-US"/>
        </w:rPr>
        <w:t xml:space="preserve"> </w:t>
      </w:r>
      <w:r w:rsidR="00762054" w:rsidRPr="003D6F77">
        <w:rPr>
          <w:color w:val="000000"/>
          <w:sz w:val="22"/>
          <w:szCs w:val="22"/>
          <w:shd w:val="clear" w:color="auto" w:fill="FFFFFF"/>
        </w:rPr>
        <w:t>(Buzan, 2007)</w:t>
      </w:r>
    </w:p>
    <w:p w14:paraId="7632F536" w14:textId="36F4F630" w:rsidR="001E29F3" w:rsidRPr="003D6F77" w:rsidRDefault="001E29F3" w:rsidP="001E29F3">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3D6F77">
        <w:rPr>
          <w:color w:val="000000"/>
          <w:sz w:val="22"/>
          <w:szCs w:val="22"/>
          <w:shd w:val="clear" w:color="auto" w:fill="FFFFFF"/>
        </w:rPr>
        <w:t>Buzan</w:t>
      </w:r>
      <w:r>
        <w:rPr>
          <w:color w:val="000000"/>
          <w:sz w:val="22"/>
          <w:szCs w:val="22"/>
          <w:shd w:val="clear" w:color="auto" w:fill="FFFFFF"/>
        </w:rPr>
        <w:t xml:space="preserve"> (</w:t>
      </w:r>
      <w:r w:rsidRPr="003D6F77">
        <w:rPr>
          <w:color w:val="000000"/>
          <w:sz w:val="22"/>
          <w:szCs w:val="22"/>
          <w:shd w:val="clear" w:color="auto" w:fill="FFFFFF"/>
        </w:rPr>
        <w:t>2007)</w:t>
      </w:r>
      <w:r>
        <w:rPr>
          <w:sz w:val="22"/>
          <w:szCs w:val="22"/>
        </w:rPr>
        <w:t xml:space="preserve"> </w:t>
      </w:r>
    </w:p>
    <w:p w14:paraId="1A1BF6D6" w14:textId="5AA2D5E6" w:rsidR="00762054" w:rsidRPr="003D6F77" w:rsidRDefault="00036FA5" w:rsidP="00036FA5">
      <w:pPr>
        <w:spacing w:after="0" w:line="240" w:lineRule="auto"/>
        <w:rPr>
          <w:rFonts w:ascii="Times New Roman" w:hAnsi="Times New Roman" w:cs="Times New Roman"/>
        </w:rPr>
      </w:pPr>
      <w:r w:rsidRPr="00036FA5">
        <w:rPr>
          <w:rFonts w:ascii="Times New Roman" w:hAnsi="Times New Roman" w:cs="Times New Roman"/>
        </w:rPr>
        <w:t xml:space="preserve">Office of the National Digital Economy and Society Commission. (2018). </w:t>
      </w:r>
      <w:r w:rsidRPr="00036FA5">
        <w:rPr>
          <w:rFonts w:ascii="Times New Roman" w:hAnsi="Times New Roman" w:cs="Times New Roman"/>
          <w:i/>
          <w:iCs/>
        </w:rPr>
        <w:t>Digital competence framework for Thai citizens.</w:t>
      </w:r>
      <w:r w:rsidRPr="00036FA5">
        <w:rPr>
          <w:rFonts w:ascii="Times New Roman" w:hAnsi="Times New Roman" w:cs="Times New Roman"/>
        </w:rPr>
        <w:t xml:space="preserve"> </w:t>
      </w:r>
      <w:r w:rsidR="001D2E3E" w:rsidRPr="001D2E3E">
        <w:rPr>
          <w:rFonts w:ascii="Times New Roman" w:hAnsi="Times New Roman" w:cs="Times New Roman"/>
        </w:rPr>
        <w:t>Retrieved September 3, 20</w:t>
      </w:r>
      <w:r w:rsidR="001D2E3E">
        <w:rPr>
          <w:rFonts w:ascii="Times New Roman" w:hAnsi="Times New Roman" w:cs="Times New Roman"/>
          <w:lang w:val="en-US"/>
        </w:rPr>
        <w:t>22</w:t>
      </w:r>
      <w:r w:rsidR="001D2E3E" w:rsidRPr="001D2E3E">
        <w:rPr>
          <w:rFonts w:ascii="Times New Roman" w:hAnsi="Times New Roman" w:cs="Times New Roman"/>
        </w:rPr>
        <w:t xml:space="preserve">, </w:t>
      </w:r>
      <w:r w:rsidRPr="00036FA5">
        <w:rPr>
          <w:rFonts w:ascii="Times New Roman" w:hAnsi="Times New Roman" w:cs="Times New Roman"/>
        </w:rPr>
        <w:t>Retrieved from https://web.parliament.go.th/assets/portals/1/files/digital_competence_framework_for_thai_citizens.pdf</w:t>
      </w:r>
    </w:p>
    <w:p w14:paraId="4681E44C"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25CBBB4F" w14:textId="29F8B5C1" w:rsidR="00036FA5" w:rsidRDefault="001E29F3" w:rsidP="001E29F3">
      <w:pPr>
        <w:pStyle w:val="NormalWeb"/>
        <w:spacing w:before="0" w:beforeAutospacing="0" w:after="0" w:afterAutospacing="0"/>
        <w:ind w:firstLine="720"/>
        <w:jc w:val="both"/>
        <w:rPr>
          <w:color w:val="000000"/>
          <w:sz w:val="22"/>
          <w:szCs w:val="22"/>
          <w:shd w:val="clear" w:color="auto" w:fill="FFFFFF"/>
        </w:rPr>
      </w:pPr>
      <w:r w:rsidRPr="00AD4DCD">
        <w:rPr>
          <w:sz w:val="22"/>
          <w:szCs w:val="22"/>
          <w:lang w:val="en-US"/>
        </w:rPr>
        <w:t>Parenthetical:</w:t>
      </w:r>
      <w:r w:rsidRPr="00AD4DCD">
        <w:rPr>
          <w:b/>
          <w:bCs/>
          <w:sz w:val="22"/>
          <w:szCs w:val="22"/>
          <w:lang w:val="en-US"/>
        </w:rPr>
        <w:t xml:space="preserve"> </w:t>
      </w:r>
      <w:r w:rsidR="00036FA5" w:rsidRPr="003D6F77">
        <w:rPr>
          <w:color w:val="000000"/>
          <w:sz w:val="22"/>
          <w:szCs w:val="22"/>
          <w:shd w:val="clear" w:color="auto" w:fill="FFFFFF"/>
        </w:rPr>
        <w:t>(</w:t>
      </w:r>
      <w:r w:rsidR="00036FA5" w:rsidRPr="00036FA5">
        <w:rPr>
          <w:sz w:val="22"/>
          <w:szCs w:val="22"/>
        </w:rPr>
        <w:t>Office of the National Digital Economy and Society Commission</w:t>
      </w:r>
      <w:r w:rsidR="00036FA5" w:rsidRPr="003D6F77">
        <w:rPr>
          <w:color w:val="000000"/>
          <w:sz w:val="22"/>
          <w:szCs w:val="22"/>
          <w:shd w:val="clear" w:color="auto" w:fill="FFFFFF"/>
        </w:rPr>
        <w:t>, 20</w:t>
      </w:r>
      <w:r w:rsidR="00036FA5">
        <w:rPr>
          <w:color w:val="000000"/>
          <w:sz w:val="22"/>
          <w:szCs w:val="22"/>
          <w:shd w:val="clear" w:color="auto" w:fill="FFFFFF"/>
        </w:rPr>
        <w:t>18</w:t>
      </w:r>
      <w:r w:rsidR="00036FA5" w:rsidRPr="003D6F77">
        <w:rPr>
          <w:color w:val="000000"/>
          <w:sz w:val="22"/>
          <w:szCs w:val="22"/>
          <w:shd w:val="clear" w:color="auto" w:fill="FFFFFF"/>
        </w:rPr>
        <w:t>)</w:t>
      </w:r>
    </w:p>
    <w:p w14:paraId="211F9901" w14:textId="6BD63ECD" w:rsidR="001E29F3" w:rsidRPr="003D6F77" w:rsidRDefault="001E29F3" w:rsidP="001E29F3">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036FA5">
        <w:rPr>
          <w:sz w:val="22"/>
          <w:szCs w:val="22"/>
        </w:rPr>
        <w:t>Office of the National Digital Economy and Society Commission</w:t>
      </w:r>
      <w:r>
        <w:rPr>
          <w:sz w:val="22"/>
          <w:szCs w:val="22"/>
        </w:rPr>
        <w:t xml:space="preserve"> (</w:t>
      </w:r>
      <w:r w:rsidRPr="003D6F77">
        <w:rPr>
          <w:color w:val="000000"/>
          <w:sz w:val="22"/>
          <w:szCs w:val="22"/>
          <w:shd w:val="clear" w:color="auto" w:fill="FFFFFF"/>
        </w:rPr>
        <w:t>20</w:t>
      </w:r>
      <w:r>
        <w:rPr>
          <w:color w:val="000000"/>
          <w:sz w:val="22"/>
          <w:szCs w:val="22"/>
          <w:shd w:val="clear" w:color="auto" w:fill="FFFFFF"/>
        </w:rPr>
        <w:t>18</w:t>
      </w:r>
      <w:r w:rsidRPr="003D6F77">
        <w:rPr>
          <w:color w:val="000000"/>
          <w:sz w:val="22"/>
          <w:szCs w:val="22"/>
          <w:shd w:val="clear" w:color="auto" w:fill="FFFFFF"/>
        </w:rPr>
        <w:t>)</w:t>
      </w:r>
    </w:p>
    <w:p w14:paraId="0713AA6C" w14:textId="4A7A8274" w:rsidR="00036FA5" w:rsidRPr="00052D97" w:rsidRDefault="00052D97" w:rsidP="00052D97">
      <w:pPr>
        <w:pStyle w:val="NormalWeb"/>
        <w:spacing w:before="0" w:beforeAutospacing="0" w:after="0" w:afterAutospacing="0"/>
        <w:rPr>
          <w:color w:val="000000"/>
          <w:sz w:val="22"/>
          <w:szCs w:val="22"/>
          <w:shd w:val="clear" w:color="auto" w:fill="FFFFFF"/>
        </w:rPr>
      </w:pPr>
      <w:r w:rsidRPr="00052D97">
        <w:rPr>
          <w:color w:val="000000"/>
          <w:sz w:val="22"/>
          <w:szCs w:val="22"/>
          <w:shd w:val="clear" w:color="auto" w:fill="FFFFFF"/>
        </w:rPr>
        <w:t xml:space="preserve">Equitable Education Fund. (2021). </w:t>
      </w:r>
      <w:r w:rsidRPr="00052D97">
        <w:rPr>
          <w:i/>
          <w:iCs/>
          <w:color w:val="000000"/>
          <w:sz w:val="22"/>
          <w:szCs w:val="22"/>
          <w:shd w:val="clear" w:color="auto" w:fill="FFFFFF"/>
        </w:rPr>
        <w:t>Lessons learned from China to Thailand: when the resilience is the heart of learning in COVID-19.</w:t>
      </w:r>
      <w:r w:rsidRPr="00052D97">
        <w:rPr>
          <w:color w:val="000000"/>
          <w:sz w:val="22"/>
          <w:szCs w:val="22"/>
          <w:shd w:val="clear" w:color="auto" w:fill="FFFFFF"/>
        </w:rPr>
        <w:t xml:space="preserve"> </w:t>
      </w:r>
      <w:r w:rsidR="001D2E3E" w:rsidRPr="003D6F77">
        <w:rPr>
          <w:color w:val="000000"/>
          <w:sz w:val="22"/>
          <w:szCs w:val="22"/>
          <w:shd w:val="clear" w:color="auto" w:fill="FFFFFF"/>
        </w:rPr>
        <w:t xml:space="preserve">Retrieved </w:t>
      </w:r>
      <w:r w:rsidR="001D2E3E">
        <w:rPr>
          <w:color w:val="000000"/>
          <w:sz w:val="22"/>
          <w:szCs w:val="22"/>
          <w:shd w:val="clear" w:color="auto" w:fill="FFFFFF"/>
        </w:rPr>
        <w:t>October</w:t>
      </w:r>
      <w:r w:rsidR="001D2E3E" w:rsidRPr="003D6F77">
        <w:rPr>
          <w:color w:val="000000"/>
          <w:sz w:val="22"/>
          <w:szCs w:val="22"/>
          <w:shd w:val="clear" w:color="auto" w:fill="FFFFFF"/>
        </w:rPr>
        <w:t xml:space="preserve"> </w:t>
      </w:r>
      <w:r w:rsidR="001D2E3E">
        <w:rPr>
          <w:color w:val="000000"/>
          <w:sz w:val="22"/>
          <w:szCs w:val="22"/>
          <w:shd w:val="clear" w:color="auto" w:fill="FFFFFF"/>
        </w:rPr>
        <w:t>21</w:t>
      </w:r>
      <w:r w:rsidR="001D2E3E" w:rsidRPr="003D6F77">
        <w:rPr>
          <w:color w:val="000000"/>
          <w:sz w:val="22"/>
          <w:szCs w:val="22"/>
          <w:shd w:val="clear" w:color="auto" w:fill="FFFFFF"/>
        </w:rPr>
        <w:t>, 20</w:t>
      </w:r>
      <w:r w:rsidR="001D2E3E">
        <w:rPr>
          <w:color w:val="000000"/>
          <w:sz w:val="22"/>
          <w:szCs w:val="22"/>
          <w:shd w:val="clear" w:color="auto" w:fill="FFFFFF"/>
        </w:rPr>
        <w:t>23</w:t>
      </w:r>
      <w:r w:rsidR="001D2E3E" w:rsidRPr="003D6F77">
        <w:rPr>
          <w:color w:val="000000"/>
          <w:sz w:val="22"/>
          <w:szCs w:val="22"/>
          <w:shd w:val="clear" w:color="auto" w:fill="FFFFFF"/>
        </w:rPr>
        <w:t xml:space="preserve">, </w:t>
      </w:r>
      <w:r w:rsidRPr="00052D97">
        <w:rPr>
          <w:color w:val="000000"/>
          <w:sz w:val="22"/>
          <w:szCs w:val="22"/>
          <w:shd w:val="clear" w:color="auto" w:fill="FFFFFF"/>
        </w:rPr>
        <w:t>Retrieved from. https://www.eef.or.th/review-ing-the-quality-and-resilience-of-education-chinese-experience-on-flexible-learn-ing-in-the-time-of-covid-19/</w:t>
      </w:r>
    </w:p>
    <w:p w14:paraId="00201F64"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38B6015C" w14:textId="12711018" w:rsidR="00052D97" w:rsidRDefault="00CA6FB9" w:rsidP="00CA6FB9">
      <w:pPr>
        <w:pStyle w:val="NormalWeb"/>
        <w:spacing w:before="0" w:beforeAutospacing="0" w:after="0" w:afterAutospacing="0"/>
        <w:ind w:firstLine="720"/>
        <w:jc w:val="both"/>
        <w:rPr>
          <w:color w:val="000000"/>
          <w:sz w:val="22"/>
          <w:szCs w:val="22"/>
          <w:shd w:val="clear" w:color="auto" w:fill="FFFFFF"/>
        </w:rPr>
      </w:pPr>
      <w:r w:rsidRPr="00AD4DCD">
        <w:rPr>
          <w:sz w:val="22"/>
          <w:szCs w:val="22"/>
          <w:lang w:val="en-US"/>
        </w:rPr>
        <w:t>Parenthetical:</w:t>
      </w:r>
      <w:r w:rsidRPr="00AD4DCD">
        <w:rPr>
          <w:b/>
          <w:bCs/>
          <w:sz w:val="22"/>
          <w:szCs w:val="22"/>
          <w:lang w:val="en-US"/>
        </w:rPr>
        <w:t xml:space="preserve"> </w:t>
      </w:r>
      <w:r w:rsidR="00052D97" w:rsidRPr="003D6F77">
        <w:rPr>
          <w:color w:val="000000"/>
          <w:sz w:val="22"/>
          <w:szCs w:val="22"/>
          <w:shd w:val="clear" w:color="auto" w:fill="FFFFFF"/>
        </w:rPr>
        <w:t>(</w:t>
      </w:r>
      <w:r w:rsidR="00052D97" w:rsidRPr="00052D97">
        <w:rPr>
          <w:color w:val="000000"/>
          <w:sz w:val="22"/>
          <w:szCs w:val="22"/>
          <w:shd w:val="clear" w:color="auto" w:fill="FFFFFF"/>
        </w:rPr>
        <w:t>Equitable Education Fund Equitable Education Fund</w:t>
      </w:r>
      <w:r w:rsidR="00052D97" w:rsidRPr="003D6F77">
        <w:rPr>
          <w:color w:val="000000"/>
          <w:sz w:val="22"/>
          <w:szCs w:val="22"/>
          <w:shd w:val="clear" w:color="auto" w:fill="FFFFFF"/>
        </w:rPr>
        <w:t>, 20</w:t>
      </w:r>
      <w:r w:rsidR="00052D97">
        <w:rPr>
          <w:color w:val="000000"/>
          <w:sz w:val="22"/>
          <w:szCs w:val="22"/>
          <w:shd w:val="clear" w:color="auto" w:fill="FFFFFF"/>
        </w:rPr>
        <w:t>21</w:t>
      </w:r>
      <w:r w:rsidR="00052D97" w:rsidRPr="003D6F77">
        <w:rPr>
          <w:color w:val="000000"/>
          <w:sz w:val="22"/>
          <w:szCs w:val="22"/>
          <w:shd w:val="clear" w:color="auto" w:fill="FFFFFF"/>
        </w:rPr>
        <w:t>)</w:t>
      </w:r>
    </w:p>
    <w:p w14:paraId="6C0A31C1" w14:textId="52184EDF" w:rsidR="00CA6FB9" w:rsidRPr="003D6F77" w:rsidRDefault="00CA6FB9" w:rsidP="00CA6FB9">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052D97">
        <w:rPr>
          <w:color w:val="000000"/>
          <w:sz w:val="22"/>
          <w:szCs w:val="22"/>
          <w:shd w:val="clear" w:color="auto" w:fill="FFFFFF"/>
        </w:rPr>
        <w:t>Equitable Education Fund Equitable Education Fund</w:t>
      </w:r>
      <w:r>
        <w:rPr>
          <w:color w:val="000000"/>
          <w:sz w:val="22"/>
          <w:szCs w:val="22"/>
          <w:shd w:val="clear" w:color="auto" w:fill="FFFFFF"/>
        </w:rPr>
        <w:t xml:space="preserve"> (</w:t>
      </w:r>
      <w:r w:rsidRPr="003D6F77">
        <w:rPr>
          <w:color w:val="000000"/>
          <w:sz w:val="22"/>
          <w:szCs w:val="22"/>
          <w:shd w:val="clear" w:color="auto" w:fill="FFFFFF"/>
        </w:rPr>
        <w:t>20</w:t>
      </w:r>
      <w:r>
        <w:rPr>
          <w:color w:val="000000"/>
          <w:sz w:val="22"/>
          <w:szCs w:val="22"/>
          <w:shd w:val="clear" w:color="auto" w:fill="FFFFFF"/>
        </w:rPr>
        <w:t>21</w:t>
      </w:r>
      <w:r w:rsidRPr="003D6F77">
        <w:rPr>
          <w:color w:val="000000"/>
          <w:sz w:val="22"/>
          <w:szCs w:val="22"/>
          <w:shd w:val="clear" w:color="auto" w:fill="FFFFFF"/>
        </w:rPr>
        <w:t>)</w:t>
      </w:r>
    </w:p>
    <w:p w14:paraId="38B8E9BC" w14:textId="377E5B45" w:rsidR="00052D97" w:rsidRPr="00DE0BAF" w:rsidRDefault="00DE0BAF" w:rsidP="00DE0BAF">
      <w:pPr>
        <w:pStyle w:val="NormalWeb"/>
        <w:spacing w:before="0" w:beforeAutospacing="0" w:after="0" w:afterAutospacing="0"/>
        <w:rPr>
          <w:color w:val="000000"/>
          <w:sz w:val="22"/>
          <w:szCs w:val="22"/>
          <w:shd w:val="clear" w:color="auto" w:fill="FFFFFF"/>
        </w:rPr>
      </w:pPr>
      <w:r w:rsidRPr="00DE0BAF">
        <w:rPr>
          <w:color w:val="000000"/>
          <w:sz w:val="22"/>
          <w:szCs w:val="22"/>
          <w:shd w:val="clear" w:color="auto" w:fill="FFFFFF"/>
        </w:rPr>
        <w:t xml:space="preserve">National Innovation Agency. (2023). </w:t>
      </w:r>
      <w:r w:rsidRPr="00DE0BAF">
        <w:rPr>
          <w:i/>
          <w:iCs/>
          <w:color w:val="000000"/>
          <w:sz w:val="22"/>
          <w:szCs w:val="22"/>
          <w:shd w:val="clear" w:color="auto" w:fill="FFFFFF"/>
        </w:rPr>
        <w:t>Let’s  practice  the  5I  skills  to  be  an  innovator  in  the  21</w:t>
      </w:r>
      <w:r w:rsidRPr="00DE0BAF">
        <w:rPr>
          <w:i/>
          <w:iCs/>
          <w:color w:val="000000"/>
          <w:sz w:val="22"/>
          <w:szCs w:val="22"/>
          <w:shd w:val="clear" w:color="auto" w:fill="FFFFFF"/>
          <w:vertAlign w:val="superscript"/>
        </w:rPr>
        <w:t xml:space="preserve">st </w:t>
      </w:r>
      <w:r w:rsidRPr="00DE0BAF">
        <w:rPr>
          <w:i/>
          <w:iCs/>
          <w:color w:val="000000"/>
          <w:sz w:val="22"/>
          <w:szCs w:val="22"/>
          <w:shd w:val="clear" w:color="auto" w:fill="FFFFFF"/>
        </w:rPr>
        <w:t xml:space="preserve"> century.</w:t>
      </w:r>
      <w:r w:rsidRPr="00DE0BAF">
        <w:rPr>
          <w:color w:val="000000"/>
          <w:sz w:val="22"/>
          <w:szCs w:val="22"/>
          <w:shd w:val="clear" w:color="auto" w:fill="FFFFFF"/>
        </w:rPr>
        <w:t xml:space="preserve"> </w:t>
      </w:r>
      <w:r w:rsidR="00AC7BE8" w:rsidRPr="003D6F77">
        <w:rPr>
          <w:color w:val="000000"/>
          <w:sz w:val="22"/>
          <w:szCs w:val="22"/>
          <w:shd w:val="clear" w:color="auto" w:fill="FFFFFF"/>
        </w:rPr>
        <w:t xml:space="preserve">Retrieved </w:t>
      </w:r>
      <w:r w:rsidR="00AC7BE8">
        <w:rPr>
          <w:color w:val="000000"/>
          <w:sz w:val="22"/>
          <w:szCs w:val="22"/>
          <w:shd w:val="clear" w:color="auto" w:fill="FFFFFF"/>
        </w:rPr>
        <w:t>November</w:t>
      </w:r>
      <w:r w:rsidR="00AC7BE8" w:rsidRPr="003D6F77">
        <w:rPr>
          <w:color w:val="000000"/>
          <w:sz w:val="22"/>
          <w:szCs w:val="22"/>
          <w:shd w:val="clear" w:color="auto" w:fill="FFFFFF"/>
        </w:rPr>
        <w:t xml:space="preserve"> </w:t>
      </w:r>
      <w:r w:rsidR="00AC7BE8">
        <w:rPr>
          <w:color w:val="000000"/>
          <w:sz w:val="22"/>
          <w:szCs w:val="22"/>
          <w:shd w:val="clear" w:color="auto" w:fill="FFFFFF"/>
        </w:rPr>
        <w:t>8</w:t>
      </w:r>
      <w:r w:rsidR="00AC7BE8" w:rsidRPr="003D6F77">
        <w:rPr>
          <w:color w:val="000000"/>
          <w:sz w:val="22"/>
          <w:szCs w:val="22"/>
          <w:shd w:val="clear" w:color="auto" w:fill="FFFFFF"/>
        </w:rPr>
        <w:t>, 20</w:t>
      </w:r>
      <w:r w:rsidR="00AC7BE8">
        <w:rPr>
          <w:color w:val="000000"/>
          <w:sz w:val="22"/>
          <w:szCs w:val="22"/>
          <w:shd w:val="clear" w:color="auto" w:fill="FFFFFF"/>
        </w:rPr>
        <w:t>23</w:t>
      </w:r>
      <w:r w:rsidR="00AC7BE8" w:rsidRPr="003D6F77">
        <w:rPr>
          <w:color w:val="000000"/>
          <w:sz w:val="22"/>
          <w:szCs w:val="22"/>
          <w:shd w:val="clear" w:color="auto" w:fill="FFFFFF"/>
        </w:rPr>
        <w:t xml:space="preserve">, </w:t>
      </w:r>
      <w:r w:rsidRPr="00DE0BAF">
        <w:rPr>
          <w:color w:val="000000"/>
          <w:sz w:val="22"/>
          <w:szCs w:val="22"/>
          <w:shd w:val="clear" w:color="auto" w:fill="FFFFFF"/>
        </w:rPr>
        <w:t>Retrieved</w:t>
      </w:r>
      <w:r w:rsidR="00AC7BE8">
        <w:rPr>
          <w:color w:val="000000"/>
          <w:sz w:val="22"/>
          <w:szCs w:val="22"/>
          <w:shd w:val="clear" w:color="auto" w:fill="FFFFFF"/>
        </w:rPr>
        <w:t xml:space="preserve"> from</w:t>
      </w:r>
      <w:r w:rsidRPr="00DE0BAF">
        <w:rPr>
          <w:color w:val="000000"/>
          <w:sz w:val="22"/>
          <w:szCs w:val="22"/>
          <w:shd w:val="clear" w:color="auto" w:fill="FFFFFF"/>
        </w:rPr>
        <w:t xml:space="preserve"> https://www.nia.or.th/2022/5I</w:t>
      </w:r>
    </w:p>
    <w:p w14:paraId="6B60E264"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560DA96B" w14:textId="678616B4" w:rsidR="00DE0BAF" w:rsidRDefault="00CC0DC1" w:rsidP="00CC0DC1">
      <w:pPr>
        <w:pStyle w:val="NormalWeb"/>
        <w:spacing w:before="0" w:beforeAutospacing="0" w:after="0" w:afterAutospacing="0"/>
        <w:ind w:firstLine="720"/>
        <w:jc w:val="both"/>
        <w:rPr>
          <w:color w:val="000000"/>
          <w:sz w:val="22"/>
          <w:szCs w:val="22"/>
          <w:shd w:val="clear" w:color="auto" w:fill="FFFFFF"/>
        </w:rPr>
      </w:pPr>
      <w:r w:rsidRPr="00AD4DCD">
        <w:rPr>
          <w:sz w:val="22"/>
          <w:szCs w:val="22"/>
          <w:lang w:val="en-US"/>
        </w:rPr>
        <w:t>Parenthetical:</w:t>
      </w:r>
      <w:r w:rsidRPr="00AD4DCD">
        <w:rPr>
          <w:b/>
          <w:bCs/>
          <w:sz w:val="22"/>
          <w:szCs w:val="22"/>
          <w:lang w:val="en-US"/>
        </w:rPr>
        <w:t xml:space="preserve"> </w:t>
      </w:r>
      <w:r w:rsidR="00DE0BAF" w:rsidRPr="003D6F77">
        <w:rPr>
          <w:color w:val="000000"/>
          <w:sz w:val="22"/>
          <w:szCs w:val="22"/>
          <w:shd w:val="clear" w:color="auto" w:fill="FFFFFF"/>
        </w:rPr>
        <w:t>(</w:t>
      </w:r>
      <w:r w:rsidR="00DE0BAF" w:rsidRPr="00DE0BAF">
        <w:rPr>
          <w:color w:val="000000"/>
          <w:sz w:val="22"/>
          <w:szCs w:val="22"/>
          <w:shd w:val="clear" w:color="auto" w:fill="FFFFFF"/>
        </w:rPr>
        <w:t>National Innovation Agency</w:t>
      </w:r>
      <w:r w:rsidR="00DE0BAF" w:rsidRPr="003D6F77">
        <w:rPr>
          <w:color w:val="000000"/>
          <w:sz w:val="22"/>
          <w:szCs w:val="22"/>
          <w:shd w:val="clear" w:color="auto" w:fill="FFFFFF"/>
        </w:rPr>
        <w:t>, 20</w:t>
      </w:r>
      <w:r w:rsidR="00DE0BAF">
        <w:rPr>
          <w:color w:val="000000"/>
          <w:sz w:val="22"/>
          <w:szCs w:val="22"/>
          <w:shd w:val="clear" w:color="auto" w:fill="FFFFFF"/>
        </w:rPr>
        <w:t>23</w:t>
      </w:r>
      <w:r w:rsidR="00DE0BAF" w:rsidRPr="003D6F77">
        <w:rPr>
          <w:color w:val="000000"/>
          <w:sz w:val="22"/>
          <w:szCs w:val="22"/>
          <w:shd w:val="clear" w:color="auto" w:fill="FFFFFF"/>
        </w:rPr>
        <w:t>)</w:t>
      </w:r>
    </w:p>
    <w:p w14:paraId="5F89EDDD" w14:textId="4CE18C02" w:rsidR="00CC0DC1" w:rsidRPr="003D6F77" w:rsidRDefault="00CC0DC1" w:rsidP="00CC0DC1">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DE0BAF">
        <w:rPr>
          <w:color w:val="000000"/>
          <w:sz w:val="22"/>
          <w:szCs w:val="22"/>
          <w:shd w:val="clear" w:color="auto" w:fill="FFFFFF"/>
        </w:rPr>
        <w:t>National Innovation Agency</w:t>
      </w:r>
      <w:r>
        <w:rPr>
          <w:color w:val="000000"/>
          <w:sz w:val="22"/>
          <w:szCs w:val="22"/>
          <w:shd w:val="clear" w:color="auto" w:fill="FFFFFF"/>
        </w:rPr>
        <w:t xml:space="preserve"> (</w:t>
      </w:r>
      <w:r w:rsidRPr="003D6F77">
        <w:rPr>
          <w:color w:val="000000"/>
          <w:sz w:val="22"/>
          <w:szCs w:val="22"/>
          <w:shd w:val="clear" w:color="auto" w:fill="FFFFFF"/>
        </w:rPr>
        <w:t>20</w:t>
      </w:r>
      <w:r>
        <w:rPr>
          <w:color w:val="000000"/>
          <w:sz w:val="22"/>
          <w:szCs w:val="22"/>
          <w:shd w:val="clear" w:color="auto" w:fill="FFFFFF"/>
        </w:rPr>
        <w:t>23</w:t>
      </w:r>
      <w:r w:rsidRPr="003D6F77">
        <w:rPr>
          <w:color w:val="000000"/>
          <w:sz w:val="22"/>
          <w:szCs w:val="22"/>
          <w:shd w:val="clear" w:color="auto" w:fill="FFFFFF"/>
        </w:rPr>
        <w:t>)</w:t>
      </w:r>
    </w:p>
    <w:p w14:paraId="7C7FD979" w14:textId="77777777" w:rsidR="00DE0BAF" w:rsidRDefault="00DE0BAF" w:rsidP="009A12E0">
      <w:pPr>
        <w:pStyle w:val="NormalWeb"/>
        <w:spacing w:before="0" w:beforeAutospacing="0" w:after="0" w:afterAutospacing="0"/>
        <w:jc w:val="both"/>
        <w:rPr>
          <w:i/>
          <w:iCs/>
          <w:color w:val="000000"/>
          <w:sz w:val="22"/>
          <w:szCs w:val="22"/>
          <w:shd w:val="clear" w:color="auto" w:fill="FFFFFF"/>
        </w:rPr>
      </w:pPr>
    </w:p>
    <w:p w14:paraId="3DD924A4" w14:textId="65294D1A" w:rsidR="00762054" w:rsidRPr="00EC5794" w:rsidRDefault="00762054" w:rsidP="009A12E0">
      <w:pPr>
        <w:pStyle w:val="NormalWeb"/>
        <w:spacing w:before="0" w:beforeAutospacing="0" w:after="0" w:afterAutospacing="0"/>
        <w:jc w:val="both"/>
        <w:rPr>
          <w:i/>
          <w:iCs/>
          <w:sz w:val="22"/>
          <w:szCs w:val="22"/>
        </w:rPr>
      </w:pPr>
      <w:r w:rsidRPr="00EC5794">
        <w:rPr>
          <w:i/>
          <w:iCs/>
          <w:color w:val="000000"/>
          <w:sz w:val="22"/>
          <w:szCs w:val="22"/>
          <w:shd w:val="clear" w:color="auto" w:fill="FFFFFF"/>
        </w:rPr>
        <w:t>Book translation</w:t>
      </w:r>
    </w:p>
    <w:p w14:paraId="4E5F8A8F"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 </w:t>
      </w:r>
    </w:p>
    <w:p w14:paraId="425367C4" w14:textId="35D72BDF" w:rsidR="00762054" w:rsidRPr="003D6F77" w:rsidRDefault="00762054" w:rsidP="00BC7398">
      <w:pPr>
        <w:pStyle w:val="NormalWeb"/>
        <w:spacing w:before="0" w:beforeAutospacing="0" w:after="0" w:afterAutospacing="0"/>
        <w:rPr>
          <w:sz w:val="22"/>
          <w:szCs w:val="22"/>
        </w:rPr>
      </w:pPr>
      <w:r w:rsidRPr="003D6F77">
        <w:rPr>
          <w:color w:val="000000"/>
          <w:sz w:val="22"/>
          <w:szCs w:val="22"/>
          <w:shd w:val="clear" w:color="auto" w:fill="FFFFFF"/>
        </w:rPr>
        <w:t xml:space="preserve">Mancusa, S. &amp; Viola, A. (2015). Brilliant green: The surprising history and science of plant intelligence </w:t>
      </w:r>
      <w:r w:rsidR="00EA49DD">
        <w:rPr>
          <w:color w:val="000000"/>
          <w:sz w:val="22"/>
          <w:szCs w:val="22"/>
          <w:shd w:val="clear" w:color="auto" w:fill="FFFFFF"/>
        </w:rPr>
        <w:t xml:space="preserve">    </w:t>
      </w:r>
      <w:r w:rsidRPr="003D6F77">
        <w:rPr>
          <w:color w:val="000000"/>
          <w:sz w:val="22"/>
          <w:szCs w:val="22"/>
          <w:shd w:val="clear" w:color="auto" w:fill="FFFFFF"/>
        </w:rPr>
        <w:t>(</w:t>
      </w:r>
      <w:r w:rsidRPr="003D6F77">
        <w:rPr>
          <w:i/>
          <w:iCs/>
          <w:color w:val="000000"/>
          <w:sz w:val="22"/>
          <w:szCs w:val="22"/>
          <w:shd w:val="clear" w:color="auto" w:fill="FFFFFF"/>
        </w:rPr>
        <w:t>J</w:t>
      </w:r>
      <w:r w:rsidRPr="003D6F77">
        <w:rPr>
          <w:color w:val="000000"/>
          <w:sz w:val="22"/>
          <w:szCs w:val="22"/>
          <w:shd w:val="clear" w:color="auto" w:fill="FFFFFF"/>
        </w:rPr>
        <w:t xml:space="preserve">. </w:t>
      </w:r>
      <w:r w:rsidRPr="003D6F77">
        <w:rPr>
          <w:i/>
          <w:iCs/>
          <w:color w:val="000000"/>
          <w:sz w:val="22"/>
          <w:szCs w:val="22"/>
          <w:shd w:val="clear" w:color="auto" w:fill="FFFFFF"/>
        </w:rPr>
        <w:t>Benham, Trans.). Washington, DC: Island Press.</w:t>
      </w:r>
    </w:p>
    <w:p w14:paraId="7EDA16D4"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14C09F8D" w14:textId="4CA02E7D" w:rsidR="00762054" w:rsidRDefault="00B84C2A" w:rsidP="00B84C2A">
      <w:pPr>
        <w:pStyle w:val="NormalWeb"/>
        <w:spacing w:before="0" w:beforeAutospacing="0" w:after="0" w:afterAutospacing="0"/>
        <w:ind w:firstLine="720"/>
        <w:jc w:val="both"/>
        <w:rPr>
          <w:color w:val="000000"/>
          <w:sz w:val="22"/>
          <w:szCs w:val="22"/>
        </w:rPr>
      </w:pPr>
      <w:r w:rsidRPr="00AD4DCD">
        <w:rPr>
          <w:sz w:val="22"/>
          <w:szCs w:val="22"/>
          <w:lang w:val="en-US"/>
        </w:rPr>
        <w:t>Parenthetical:</w:t>
      </w:r>
      <w:r w:rsidRPr="00AD4DCD">
        <w:rPr>
          <w:b/>
          <w:bCs/>
          <w:sz w:val="22"/>
          <w:szCs w:val="22"/>
          <w:lang w:val="en-US"/>
        </w:rPr>
        <w:t xml:space="preserve"> </w:t>
      </w:r>
      <w:r w:rsidR="00762054" w:rsidRPr="003D6F77">
        <w:rPr>
          <w:color w:val="000000"/>
          <w:sz w:val="22"/>
          <w:szCs w:val="22"/>
          <w:shd w:val="clear" w:color="auto" w:fill="FFFFFF"/>
        </w:rPr>
        <w:t>(Mancusa &amp; Viola, 2015)</w:t>
      </w:r>
    </w:p>
    <w:p w14:paraId="66D1809B" w14:textId="18BDDD77" w:rsidR="00B84C2A" w:rsidRPr="003D6F77" w:rsidRDefault="00B84C2A" w:rsidP="00B84C2A">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3D6F77">
        <w:rPr>
          <w:color w:val="000000"/>
          <w:sz w:val="22"/>
          <w:szCs w:val="22"/>
          <w:shd w:val="clear" w:color="auto" w:fill="FFFFFF"/>
        </w:rPr>
        <w:t xml:space="preserve">Mancusa </w:t>
      </w:r>
      <w:r>
        <w:rPr>
          <w:color w:val="000000"/>
          <w:sz w:val="22"/>
          <w:szCs w:val="22"/>
          <w:shd w:val="clear" w:color="auto" w:fill="FFFFFF"/>
        </w:rPr>
        <w:t>and</w:t>
      </w:r>
      <w:r w:rsidRPr="003D6F77">
        <w:rPr>
          <w:color w:val="000000"/>
          <w:sz w:val="22"/>
          <w:szCs w:val="22"/>
          <w:shd w:val="clear" w:color="auto" w:fill="FFFFFF"/>
        </w:rPr>
        <w:t xml:space="preserve"> Viola</w:t>
      </w:r>
      <w:r>
        <w:rPr>
          <w:color w:val="000000"/>
          <w:sz w:val="22"/>
          <w:szCs w:val="22"/>
          <w:shd w:val="clear" w:color="auto" w:fill="FFFFFF"/>
        </w:rPr>
        <w:t xml:space="preserve"> (</w:t>
      </w:r>
      <w:r w:rsidRPr="003D6F77">
        <w:rPr>
          <w:color w:val="000000"/>
          <w:sz w:val="22"/>
          <w:szCs w:val="22"/>
          <w:shd w:val="clear" w:color="auto" w:fill="FFFFFF"/>
        </w:rPr>
        <w:t>2015)</w:t>
      </w:r>
    </w:p>
    <w:p w14:paraId="3CB5936E" w14:textId="77777777" w:rsidR="00762054" w:rsidRPr="003D6F77" w:rsidRDefault="00762054" w:rsidP="009A12E0">
      <w:pPr>
        <w:spacing w:after="0" w:line="240" w:lineRule="auto"/>
        <w:jc w:val="both"/>
        <w:rPr>
          <w:rFonts w:ascii="Times New Roman" w:hAnsi="Times New Roman" w:cs="Times New Roman"/>
        </w:rPr>
      </w:pPr>
    </w:p>
    <w:p w14:paraId="1CE5A713" w14:textId="33B0079B" w:rsidR="00762054" w:rsidRPr="00EC5794" w:rsidRDefault="00762054" w:rsidP="00D14087">
      <w:pPr>
        <w:pStyle w:val="NormalWeb"/>
        <w:tabs>
          <w:tab w:val="left" w:pos="3400"/>
        </w:tabs>
        <w:spacing w:before="0" w:beforeAutospacing="0" w:after="0" w:afterAutospacing="0"/>
        <w:jc w:val="both"/>
        <w:rPr>
          <w:i/>
          <w:iCs/>
          <w:sz w:val="22"/>
          <w:szCs w:val="22"/>
        </w:rPr>
      </w:pPr>
      <w:r w:rsidRPr="00EC5794">
        <w:rPr>
          <w:i/>
          <w:iCs/>
          <w:color w:val="222222"/>
          <w:sz w:val="22"/>
          <w:szCs w:val="22"/>
          <w:shd w:val="clear" w:color="auto" w:fill="FFFFFF"/>
        </w:rPr>
        <w:t>Unpublished Thesis</w:t>
      </w:r>
      <w:r w:rsidR="00D14087">
        <w:rPr>
          <w:i/>
          <w:iCs/>
          <w:color w:val="222222"/>
          <w:sz w:val="22"/>
          <w:szCs w:val="22"/>
          <w:shd w:val="clear" w:color="auto" w:fill="FFFFFF"/>
        </w:rPr>
        <w:tab/>
      </w:r>
    </w:p>
    <w:p w14:paraId="31473BA6"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w:t>
      </w:r>
    </w:p>
    <w:p w14:paraId="14C82E8B" w14:textId="0819BB54" w:rsidR="00762054" w:rsidRPr="003D6F77" w:rsidRDefault="00762054" w:rsidP="00EE305F">
      <w:pPr>
        <w:pStyle w:val="NormalWeb"/>
        <w:spacing w:before="0" w:beforeAutospacing="0" w:after="0" w:afterAutospacing="0"/>
        <w:rPr>
          <w:sz w:val="22"/>
          <w:szCs w:val="22"/>
        </w:rPr>
      </w:pPr>
      <w:r w:rsidRPr="003D6F77">
        <w:rPr>
          <w:color w:val="222222"/>
          <w:sz w:val="22"/>
          <w:szCs w:val="22"/>
          <w:shd w:val="clear" w:color="auto" w:fill="FFFFFF"/>
        </w:rPr>
        <w:t xml:space="preserve">Neo, M.C. (2000). </w:t>
      </w:r>
      <w:r w:rsidRPr="003D6F77">
        <w:rPr>
          <w:i/>
          <w:iCs/>
          <w:color w:val="222222"/>
          <w:sz w:val="22"/>
          <w:szCs w:val="22"/>
          <w:shd w:val="clear" w:color="auto" w:fill="FFFFFF"/>
        </w:rPr>
        <w:t>The role of education as a process of human release from various problems of life</w:t>
      </w:r>
      <w:r w:rsidRPr="003D6F77">
        <w:rPr>
          <w:color w:val="222222"/>
          <w:sz w:val="22"/>
          <w:szCs w:val="22"/>
          <w:shd w:val="clear" w:color="auto" w:fill="FFFFFF"/>
        </w:rPr>
        <w:t xml:space="preserve"> [Unpublished M.Appl.Psy. thesis]. University of Life.</w:t>
      </w:r>
    </w:p>
    <w:p w14:paraId="0FAABF06"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5EAE38CD" w14:textId="2662292B" w:rsidR="00762054" w:rsidRDefault="00B84C2A" w:rsidP="00B84C2A">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lastRenderedPageBreak/>
        <w:t>Parenthetical:</w:t>
      </w:r>
      <w:r>
        <w:rPr>
          <w:sz w:val="22"/>
          <w:szCs w:val="22"/>
          <w:lang w:val="en-US"/>
        </w:rPr>
        <w:t xml:space="preserve"> </w:t>
      </w:r>
      <w:r w:rsidR="00762054" w:rsidRPr="003D6F77">
        <w:rPr>
          <w:color w:val="222222"/>
          <w:sz w:val="22"/>
          <w:szCs w:val="22"/>
          <w:shd w:val="clear" w:color="auto" w:fill="FFFFFF"/>
        </w:rPr>
        <w:t>(Neo, 2000)</w:t>
      </w:r>
    </w:p>
    <w:p w14:paraId="4B11E130" w14:textId="64FF1EDC" w:rsidR="00B84C2A" w:rsidRPr="003D6F77" w:rsidRDefault="00B84C2A" w:rsidP="00B84C2A">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sidRPr="003D6F77">
        <w:rPr>
          <w:color w:val="222222"/>
          <w:sz w:val="22"/>
          <w:szCs w:val="22"/>
          <w:shd w:val="clear" w:color="auto" w:fill="FFFFFF"/>
        </w:rPr>
        <w:t>Neo</w:t>
      </w:r>
      <w:r>
        <w:rPr>
          <w:color w:val="222222"/>
          <w:sz w:val="22"/>
          <w:szCs w:val="22"/>
          <w:shd w:val="clear" w:color="auto" w:fill="FFFFFF"/>
        </w:rPr>
        <w:t xml:space="preserve"> (</w:t>
      </w:r>
      <w:r w:rsidRPr="003D6F77">
        <w:rPr>
          <w:color w:val="222222"/>
          <w:sz w:val="22"/>
          <w:szCs w:val="22"/>
          <w:shd w:val="clear" w:color="auto" w:fill="FFFFFF"/>
        </w:rPr>
        <w:t>2000)</w:t>
      </w:r>
    </w:p>
    <w:p w14:paraId="2E6DDBEB" w14:textId="309E4682" w:rsidR="000E1E67" w:rsidRPr="000E1E67" w:rsidRDefault="000E1E67" w:rsidP="000E1E67">
      <w:pPr>
        <w:spacing w:after="0" w:line="240" w:lineRule="auto"/>
        <w:rPr>
          <w:rFonts w:ascii="Times New Roman" w:hAnsi="Times New Roman" w:cs="Times New Roman"/>
          <w:color w:val="000000" w:themeColor="text1"/>
        </w:rPr>
      </w:pPr>
      <w:r w:rsidRPr="000E1E67">
        <w:rPr>
          <w:rFonts w:ascii="Times New Roman" w:hAnsi="Times New Roman" w:cs="Times New Roman"/>
          <w:color w:val="000000" w:themeColor="text1"/>
        </w:rPr>
        <w:t xml:space="preserve">Wattana, W. (2018). </w:t>
      </w:r>
      <w:r w:rsidRPr="000E1E67">
        <w:rPr>
          <w:rFonts w:ascii="Times New Roman" w:hAnsi="Times New Roman" w:cs="Times New Roman"/>
          <w:i/>
          <w:iCs/>
          <w:color w:val="000000" w:themeColor="text1"/>
        </w:rPr>
        <w:t xml:space="preserve">Basic </w:t>
      </w:r>
      <w:r w:rsidR="007F78D9">
        <w:rPr>
          <w:rFonts w:ascii="Times New Roman" w:hAnsi="Times New Roman" w:cs="Times New Roman"/>
          <w:i/>
          <w:iCs/>
          <w:color w:val="000000" w:themeColor="text1"/>
          <w:lang w:val="en-US"/>
        </w:rPr>
        <w:t>s</w:t>
      </w:r>
      <w:r w:rsidRPr="000E1E67">
        <w:rPr>
          <w:rFonts w:ascii="Times New Roman" w:hAnsi="Times New Roman" w:cs="Times New Roman"/>
          <w:i/>
          <w:iCs/>
          <w:color w:val="000000" w:themeColor="text1"/>
        </w:rPr>
        <w:t>chool M</w:t>
      </w:r>
      <w:r w:rsidR="007F78D9">
        <w:rPr>
          <w:rFonts w:ascii="Times New Roman" w:hAnsi="Times New Roman" w:cs="Times New Roman"/>
          <w:i/>
          <w:iCs/>
          <w:color w:val="000000" w:themeColor="text1"/>
          <w:lang w:val="en-US"/>
        </w:rPr>
        <w:t>m</w:t>
      </w:r>
      <w:r w:rsidRPr="000E1E67">
        <w:rPr>
          <w:rFonts w:ascii="Times New Roman" w:hAnsi="Times New Roman" w:cs="Times New Roman"/>
          <w:i/>
          <w:iCs/>
          <w:color w:val="000000" w:themeColor="text1"/>
        </w:rPr>
        <w:t xml:space="preserve">anagement </w:t>
      </w:r>
      <w:r w:rsidR="007F78D9">
        <w:rPr>
          <w:rFonts w:ascii="Times New Roman" w:hAnsi="Times New Roman" w:cs="Times New Roman"/>
          <w:i/>
          <w:iCs/>
          <w:color w:val="000000" w:themeColor="text1"/>
          <w:lang w:val="en-US"/>
        </w:rPr>
        <w:t>m</w:t>
      </w:r>
      <w:r w:rsidRPr="000E1E67">
        <w:rPr>
          <w:rFonts w:ascii="Times New Roman" w:hAnsi="Times New Roman" w:cs="Times New Roman"/>
          <w:i/>
          <w:iCs/>
          <w:color w:val="000000" w:themeColor="text1"/>
        </w:rPr>
        <w:t xml:space="preserve">odel for </w:t>
      </w:r>
      <w:r w:rsidR="007F78D9">
        <w:rPr>
          <w:rFonts w:ascii="Times New Roman" w:hAnsi="Times New Roman" w:cs="Times New Roman"/>
          <w:i/>
          <w:iCs/>
          <w:color w:val="000000" w:themeColor="text1"/>
          <w:lang w:val="en-US"/>
        </w:rPr>
        <w:t>e</w:t>
      </w:r>
      <w:r w:rsidRPr="000E1E67">
        <w:rPr>
          <w:rFonts w:ascii="Times New Roman" w:hAnsi="Times New Roman" w:cs="Times New Roman"/>
          <w:i/>
          <w:iCs/>
          <w:color w:val="000000" w:themeColor="text1"/>
        </w:rPr>
        <w:t xml:space="preserve">xcellence of </w:t>
      </w:r>
      <w:r w:rsidR="007F78D9">
        <w:rPr>
          <w:rFonts w:ascii="Times New Roman" w:hAnsi="Times New Roman" w:cs="Times New Roman"/>
          <w:i/>
          <w:iCs/>
          <w:color w:val="000000" w:themeColor="text1"/>
          <w:lang w:val="en-US"/>
        </w:rPr>
        <w:t>s</w:t>
      </w:r>
      <w:r w:rsidRPr="000E1E67">
        <w:rPr>
          <w:rFonts w:ascii="Times New Roman" w:hAnsi="Times New Roman" w:cs="Times New Roman"/>
          <w:i/>
          <w:iCs/>
          <w:color w:val="000000" w:themeColor="text1"/>
        </w:rPr>
        <w:t xml:space="preserve">chools </w:t>
      </w:r>
      <w:r w:rsidR="007F78D9">
        <w:rPr>
          <w:rFonts w:ascii="Times New Roman" w:hAnsi="Times New Roman" w:cs="Times New Roman"/>
          <w:i/>
          <w:iCs/>
          <w:color w:val="000000" w:themeColor="text1"/>
          <w:lang w:val="en-US"/>
        </w:rPr>
        <w:t>u</w:t>
      </w:r>
      <w:r w:rsidRPr="000E1E67">
        <w:rPr>
          <w:rFonts w:ascii="Times New Roman" w:hAnsi="Times New Roman" w:cs="Times New Roman"/>
          <w:i/>
          <w:iCs/>
          <w:color w:val="000000" w:themeColor="text1"/>
        </w:rPr>
        <w:t xml:space="preserve">nder </w:t>
      </w:r>
      <w:r w:rsidR="007F78D9">
        <w:rPr>
          <w:rFonts w:ascii="Times New Roman" w:hAnsi="Times New Roman" w:cs="Times New Roman"/>
          <w:i/>
          <w:iCs/>
          <w:color w:val="000000" w:themeColor="text1"/>
          <w:lang w:val="en-US"/>
        </w:rPr>
        <w:t>p</w:t>
      </w:r>
      <w:r w:rsidRPr="000E1E67">
        <w:rPr>
          <w:rFonts w:ascii="Times New Roman" w:hAnsi="Times New Roman" w:cs="Times New Roman"/>
          <w:i/>
          <w:iCs/>
          <w:color w:val="000000" w:themeColor="text1"/>
        </w:rPr>
        <w:t xml:space="preserve">rovincial </w:t>
      </w:r>
      <w:r w:rsidR="007F78D9">
        <w:rPr>
          <w:rFonts w:ascii="Times New Roman" w:hAnsi="Times New Roman" w:cs="Times New Roman"/>
          <w:i/>
          <w:iCs/>
          <w:color w:val="000000" w:themeColor="text1"/>
          <w:lang w:val="en-US"/>
        </w:rPr>
        <w:t>a</w:t>
      </w:r>
      <w:r w:rsidRPr="000E1E67">
        <w:rPr>
          <w:rFonts w:ascii="Times New Roman" w:hAnsi="Times New Roman" w:cs="Times New Roman"/>
          <w:i/>
          <w:iCs/>
          <w:color w:val="000000" w:themeColor="text1"/>
        </w:rPr>
        <w:t xml:space="preserve">dministration </w:t>
      </w:r>
      <w:r w:rsidR="007F78D9">
        <w:rPr>
          <w:rFonts w:ascii="Times New Roman" w:hAnsi="Times New Roman" w:cs="Times New Roman"/>
          <w:i/>
          <w:iCs/>
          <w:color w:val="000000" w:themeColor="text1"/>
          <w:lang w:val="en-US"/>
        </w:rPr>
        <w:t>o</w:t>
      </w:r>
      <w:r w:rsidRPr="000E1E67">
        <w:rPr>
          <w:rFonts w:ascii="Times New Roman" w:hAnsi="Times New Roman" w:cs="Times New Roman"/>
          <w:i/>
          <w:iCs/>
          <w:color w:val="000000" w:themeColor="text1"/>
        </w:rPr>
        <w:t>rganization.</w:t>
      </w:r>
      <w:r w:rsidRPr="000E1E67">
        <w:rPr>
          <w:rFonts w:ascii="Times New Roman" w:hAnsi="Times New Roman" w:cs="Times New Roman"/>
          <w:color w:val="000000" w:themeColor="text1"/>
        </w:rPr>
        <w:t xml:space="preserve"> </w:t>
      </w:r>
      <w:r w:rsidR="00DB38CA">
        <w:rPr>
          <w:rFonts w:ascii="Times New Roman" w:hAnsi="Times New Roman" w:cs="Times New Roman"/>
          <w:color w:val="000000" w:themeColor="text1"/>
          <w:lang w:val="en-US"/>
        </w:rPr>
        <w:t xml:space="preserve">[Unpublished </w:t>
      </w:r>
      <w:r w:rsidRPr="000E1E67">
        <w:rPr>
          <w:rFonts w:ascii="Times New Roman" w:hAnsi="Times New Roman" w:cs="Times New Roman"/>
          <w:color w:val="000000" w:themeColor="text1"/>
        </w:rPr>
        <w:t>Doctor of Education Thesis in Educational Administration</w:t>
      </w:r>
      <w:r w:rsidR="00DB38CA">
        <w:rPr>
          <w:rFonts w:ascii="Times New Roman" w:hAnsi="Times New Roman" w:cs="Times New Roman"/>
          <w:color w:val="000000" w:themeColor="text1"/>
          <w:lang w:val="en-US"/>
        </w:rPr>
        <w:t>]</w:t>
      </w:r>
      <w:r w:rsidRPr="000E1E67">
        <w:rPr>
          <w:rFonts w:ascii="Times New Roman" w:hAnsi="Times New Roman" w:cs="Times New Roman"/>
          <w:color w:val="000000" w:themeColor="text1"/>
        </w:rPr>
        <w:t xml:space="preserve">. Graduate School, </w:t>
      </w:r>
      <w:bookmarkStart w:id="0" w:name="_Hlk135093559"/>
      <w:r w:rsidRPr="000E1E67">
        <w:rPr>
          <w:rFonts w:ascii="Times New Roman" w:hAnsi="Times New Roman" w:cs="Times New Roman"/>
          <w:color w:val="000000" w:themeColor="text1"/>
        </w:rPr>
        <w:t xml:space="preserve">Nakhon Sawan </w:t>
      </w:r>
      <w:bookmarkEnd w:id="0"/>
      <w:r w:rsidRPr="000E1E67">
        <w:rPr>
          <w:rFonts w:ascii="Times New Roman" w:hAnsi="Times New Roman" w:cs="Times New Roman"/>
          <w:color w:val="000000" w:themeColor="text1"/>
        </w:rPr>
        <w:t>Rajabhat University.</w:t>
      </w:r>
    </w:p>
    <w:p w14:paraId="246F1456"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21BA8324" w14:textId="2E3EE924" w:rsidR="000E1E67" w:rsidRDefault="00B84C2A" w:rsidP="00B84C2A">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Pr>
          <w:sz w:val="22"/>
          <w:szCs w:val="22"/>
          <w:lang w:val="en-US"/>
        </w:rPr>
        <w:t xml:space="preserve"> </w:t>
      </w:r>
      <w:r w:rsidR="000E1E67" w:rsidRPr="003D6F77">
        <w:rPr>
          <w:color w:val="222222"/>
          <w:sz w:val="22"/>
          <w:szCs w:val="22"/>
          <w:shd w:val="clear" w:color="auto" w:fill="FFFFFF"/>
        </w:rPr>
        <w:t>(</w:t>
      </w:r>
      <w:r w:rsidR="000E1E67">
        <w:rPr>
          <w:color w:val="222222"/>
          <w:sz w:val="22"/>
          <w:szCs w:val="22"/>
          <w:shd w:val="clear" w:color="auto" w:fill="FFFFFF"/>
        </w:rPr>
        <w:t>Wattana</w:t>
      </w:r>
      <w:r w:rsidR="000E1E67" w:rsidRPr="003D6F77">
        <w:rPr>
          <w:color w:val="222222"/>
          <w:sz w:val="22"/>
          <w:szCs w:val="22"/>
          <w:shd w:val="clear" w:color="auto" w:fill="FFFFFF"/>
        </w:rPr>
        <w:t>, 20</w:t>
      </w:r>
      <w:r w:rsidR="000E1E67">
        <w:rPr>
          <w:color w:val="222222"/>
          <w:sz w:val="22"/>
          <w:szCs w:val="22"/>
          <w:shd w:val="clear" w:color="auto" w:fill="FFFFFF"/>
        </w:rPr>
        <w:t>18</w:t>
      </w:r>
      <w:r w:rsidR="000E1E67" w:rsidRPr="003D6F77">
        <w:rPr>
          <w:color w:val="222222"/>
          <w:sz w:val="22"/>
          <w:szCs w:val="22"/>
          <w:shd w:val="clear" w:color="auto" w:fill="FFFFFF"/>
        </w:rPr>
        <w:t>)</w:t>
      </w:r>
    </w:p>
    <w:p w14:paraId="339407F7" w14:textId="36B9CC40" w:rsidR="00B84C2A" w:rsidRPr="003D6F77" w:rsidRDefault="00B84C2A" w:rsidP="00B84C2A">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Pr>
          <w:color w:val="222222"/>
          <w:sz w:val="22"/>
          <w:szCs w:val="22"/>
          <w:shd w:val="clear" w:color="auto" w:fill="FFFFFF"/>
        </w:rPr>
        <w:t>Wattana (</w:t>
      </w:r>
      <w:r w:rsidRPr="003D6F77">
        <w:rPr>
          <w:color w:val="222222"/>
          <w:sz w:val="22"/>
          <w:szCs w:val="22"/>
          <w:shd w:val="clear" w:color="auto" w:fill="FFFFFF"/>
        </w:rPr>
        <w:t>20</w:t>
      </w:r>
      <w:r>
        <w:rPr>
          <w:color w:val="222222"/>
          <w:sz w:val="22"/>
          <w:szCs w:val="22"/>
          <w:shd w:val="clear" w:color="auto" w:fill="FFFFFF"/>
        </w:rPr>
        <w:t>18</w:t>
      </w:r>
      <w:r w:rsidRPr="003D6F77">
        <w:rPr>
          <w:color w:val="222222"/>
          <w:sz w:val="22"/>
          <w:szCs w:val="22"/>
          <w:shd w:val="clear" w:color="auto" w:fill="FFFFFF"/>
        </w:rPr>
        <w:t>)</w:t>
      </w:r>
    </w:p>
    <w:p w14:paraId="5CC5F40D" w14:textId="34101A3F" w:rsidR="00762054" w:rsidRPr="003D6F77" w:rsidRDefault="000E1E67" w:rsidP="000E1E67">
      <w:pPr>
        <w:tabs>
          <w:tab w:val="left" w:pos="1140"/>
        </w:tabs>
        <w:spacing w:after="0" w:line="240" w:lineRule="auto"/>
        <w:jc w:val="both"/>
        <w:rPr>
          <w:rFonts w:ascii="Times New Roman" w:hAnsi="Times New Roman" w:cs="Times New Roman"/>
        </w:rPr>
      </w:pPr>
      <w:r>
        <w:rPr>
          <w:rFonts w:ascii="Times New Roman" w:hAnsi="Times New Roman" w:cs="Times New Roman"/>
        </w:rPr>
        <w:tab/>
      </w:r>
    </w:p>
    <w:p w14:paraId="31307FEC" w14:textId="77777777" w:rsidR="00762054" w:rsidRPr="00EC5794" w:rsidRDefault="00762054" w:rsidP="009A12E0">
      <w:pPr>
        <w:pStyle w:val="NormalWeb"/>
        <w:spacing w:before="0" w:beforeAutospacing="0" w:after="0" w:afterAutospacing="0"/>
        <w:jc w:val="both"/>
        <w:rPr>
          <w:i/>
          <w:iCs/>
          <w:sz w:val="22"/>
          <w:szCs w:val="22"/>
        </w:rPr>
      </w:pPr>
      <w:r w:rsidRPr="00EC5794">
        <w:rPr>
          <w:i/>
          <w:iCs/>
          <w:color w:val="222222"/>
          <w:sz w:val="22"/>
          <w:szCs w:val="22"/>
          <w:shd w:val="clear" w:color="auto" w:fill="FFFFFF"/>
        </w:rPr>
        <w:t>Published Thesis</w:t>
      </w:r>
    </w:p>
    <w:p w14:paraId="2CA85B79" w14:textId="77777777" w:rsidR="00762054" w:rsidRPr="003D6F77" w:rsidRDefault="00762054" w:rsidP="009A12E0">
      <w:pPr>
        <w:pStyle w:val="NormalWeb"/>
        <w:spacing w:before="0" w:beforeAutospacing="0" w:after="0" w:afterAutospacing="0"/>
        <w:jc w:val="both"/>
        <w:rPr>
          <w:sz w:val="22"/>
          <w:szCs w:val="22"/>
        </w:rPr>
      </w:pPr>
      <w:r w:rsidRPr="003D6F77">
        <w:rPr>
          <w:b/>
          <w:bCs/>
          <w:color w:val="000000"/>
          <w:sz w:val="22"/>
          <w:szCs w:val="22"/>
          <w:shd w:val="clear" w:color="auto" w:fill="FFFFFF"/>
        </w:rPr>
        <w:t>Reference:</w:t>
      </w:r>
    </w:p>
    <w:p w14:paraId="51CA0986" w14:textId="77777777" w:rsidR="00762054" w:rsidRPr="003D6F77" w:rsidRDefault="00762054" w:rsidP="009A12E0">
      <w:pPr>
        <w:pStyle w:val="NormalWeb"/>
        <w:spacing w:before="0" w:beforeAutospacing="0" w:after="0" w:afterAutospacing="0"/>
        <w:jc w:val="both"/>
        <w:rPr>
          <w:sz w:val="22"/>
          <w:szCs w:val="22"/>
        </w:rPr>
      </w:pPr>
      <w:r w:rsidRPr="003D6F77">
        <w:rPr>
          <w:color w:val="222222"/>
          <w:sz w:val="22"/>
          <w:szCs w:val="22"/>
          <w:shd w:val="clear" w:color="auto" w:fill="FFFFFF"/>
        </w:rPr>
        <w:t xml:space="preserve">May, B. (2017) </w:t>
      </w:r>
      <w:r w:rsidRPr="003D6F77">
        <w:rPr>
          <w:i/>
          <w:iCs/>
          <w:color w:val="222222"/>
          <w:sz w:val="22"/>
          <w:szCs w:val="22"/>
          <w:shd w:val="clear" w:color="auto" w:fill="FFFFFF"/>
        </w:rPr>
        <w:t>A survey of radial velocities in the zodiacal dust cloud</w:t>
      </w:r>
      <w:r w:rsidRPr="003D6F77">
        <w:rPr>
          <w:color w:val="222222"/>
          <w:sz w:val="22"/>
          <w:szCs w:val="22"/>
          <w:shd w:val="clear" w:color="auto" w:fill="FFFFFF"/>
        </w:rPr>
        <w:t>. Canopus Publishing.</w:t>
      </w:r>
    </w:p>
    <w:p w14:paraId="546BE1D6"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4EDC27FB" w14:textId="516D12FA" w:rsidR="00762054" w:rsidRDefault="001F6B51" w:rsidP="001F6B51">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Pr>
          <w:sz w:val="22"/>
          <w:szCs w:val="22"/>
          <w:lang w:val="en-US"/>
        </w:rPr>
        <w:t xml:space="preserve"> </w:t>
      </w:r>
      <w:r w:rsidR="00762054" w:rsidRPr="003D6F77">
        <w:rPr>
          <w:color w:val="222222"/>
          <w:sz w:val="22"/>
          <w:szCs w:val="22"/>
          <w:shd w:val="clear" w:color="auto" w:fill="FFFFFF"/>
        </w:rPr>
        <w:t>(May, 2017)</w:t>
      </w:r>
    </w:p>
    <w:p w14:paraId="2E8A6FDA" w14:textId="56C8B36A" w:rsidR="001F6B51" w:rsidRDefault="001F6B51" w:rsidP="001F6B51">
      <w:pPr>
        <w:pStyle w:val="NormalWeb"/>
        <w:spacing w:before="0" w:beforeAutospacing="0" w:after="0" w:afterAutospacing="0"/>
        <w:ind w:firstLine="720"/>
        <w:jc w:val="both"/>
        <w:rPr>
          <w:color w:val="222222"/>
          <w:sz w:val="22"/>
          <w:szCs w:val="22"/>
          <w:shd w:val="clear" w:color="auto" w:fill="FFFFFF"/>
        </w:rPr>
      </w:pPr>
      <w:r w:rsidRPr="00AD4DCD">
        <w:rPr>
          <w:sz w:val="22"/>
          <w:szCs w:val="22"/>
        </w:rPr>
        <w:t>Narrative:</w:t>
      </w:r>
      <w:r>
        <w:rPr>
          <w:sz w:val="22"/>
          <w:szCs w:val="22"/>
        </w:rPr>
        <w:t xml:space="preserve"> </w:t>
      </w:r>
      <w:r w:rsidRPr="003D6F77">
        <w:rPr>
          <w:color w:val="222222"/>
          <w:sz w:val="22"/>
          <w:szCs w:val="22"/>
          <w:shd w:val="clear" w:color="auto" w:fill="FFFFFF"/>
        </w:rPr>
        <w:t>May</w:t>
      </w:r>
      <w:r>
        <w:rPr>
          <w:color w:val="222222"/>
          <w:sz w:val="22"/>
          <w:szCs w:val="22"/>
          <w:shd w:val="clear" w:color="auto" w:fill="FFFFFF"/>
        </w:rPr>
        <w:t xml:space="preserve"> (</w:t>
      </w:r>
      <w:r w:rsidRPr="003D6F77">
        <w:rPr>
          <w:color w:val="222222"/>
          <w:sz w:val="22"/>
          <w:szCs w:val="22"/>
          <w:shd w:val="clear" w:color="auto" w:fill="FFFFFF"/>
        </w:rPr>
        <w:t>2017)</w:t>
      </w:r>
    </w:p>
    <w:p w14:paraId="23DBB7A1" w14:textId="63E2162A" w:rsidR="008F5F4A" w:rsidRPr="003D6F77" w:rsidRDefault="008F5F4A" w:rsidP="008F5F4A">
      <w:pPr>
        <w:pStyle w:val="NormalWeb"/>
        <w:spacing w:before="0" w:beforeAutospacing="0" w:after="0" w:afterAutospacing="0"/>
        <w:rPr>
          <w:sz w:val="22"/>
          <w:szCs w:val="22"/>
        </w:rPr>
      </w:pPr>
      <w:r w:rsidRPr="008F5F4A">
        <w:rPr>
          <w:sz w:val="22"/>
          <w:szCs w:val="22"/>
        </w:rPr>
        <w:t>Brillinger</w:t>
      </w:r>
      <w:r>
        <w:rPr>
          <w:sz w:val="22"/>
          <w:szCs w:val="22"/>
        </w:rPr>
        <w:t>, M. (2016).</w:t>
      </w:r>
      <w:r w:rsidRPr="008F5F4A">
        <w:rPr>
          <w:sz w:val="22"/>
          <w:szCs w:val="22"/>
        </w:rPr>
        <w:t xml:space="preserve"> </w:t>
      </w:r>
      <w:r w:rsidRPr="008F5F4A">
        <w:rPr>
          <w:i/>
          <w:iCs/>
          <w:sz w:val="22"/>
          <w:szCs w:val="22"/>
        </w:rPr>
        <w:t>Educational Park Planning in Berkeley, California, 1965-1968.</w:t>
      </w:r>
      <w:r>
        <w:rPr>
          <w:sz w:val="22"/>
          <w:szCs w:val="22"/>
        </w:rPr>
        <w:t xml:space="preserve"> </w:t>
      </w:r>
      <w:r w:rsidRPr="008F5F4A">
        <w:rPr>
          <w:color w:val="000000" w:themeColor="text1"/>
          <w:sz w:val="22"/>
          <w:szCs w:val="22"/>
        </w:rPr>
        <w:t>Master of Arts degree in Education</w:t>
      </w:r>
      <w:r w:rsidRPr="000E1E67">
        <w:rPr>
          <w:color w:val="000000" w:themeColor="text1"/>
          <w:sz w:val="22"/>
          <w:szCs w:val="22"/>
        </w:rPr>
        <w:t xml:space="preserve">. </w:t>
      </w:r>
      <w:r w:rsidRPr="008F5F4A">
        <w:rPr>
          <w:sz w:val="22"/>
          <w:szCs w:val="22"/>
        </w:rPr>
        <w:t>Faculty of Education</w:t>
      </w:r>
      <w:r>
        <w:rPr>
          <w:sz w:val="22"/>
          <w:szCs w:val="22"/>
        </w:rPr>
        <w:t xml:space="preserve">, </w:t>
      </w:r>
      <w:r w:rsidRPr="008F5F4A">
        <w:rPr>
          <w:sz w:val="22"/>
          <w:szCs w:val="22"/>
        </w:rPr>
        <w:t>University of Ottawa</w:t>
      </w:r>
      <w:r>
        <w:rPr>
          <w:color w:val="000000"/>
          <w:sz w:val="22"/>
          <w:szCs w:val="22"/>
          <w:shd w:val="clear" w:color="auto" w:fill="FFFFFF"/>
        </w:rPr>
        <w:t xml:space="preserve">, </w:t>
      </w:r>
      <w:r w:rsidRPr="0099728B">
        <w:rPr>
          <w:color w:val="000000"/>
          <w:sz w:val="22"/>
          <w:szCs w:val="22"/>
          <w:shd w:val="clear" w:color="auto" w:fill="FFFFFF"/>
        </w:rPr>
        <w:t xml:space="preserve">Retrieved November </w:t>
      </w:r>
      <w:r>
        <w:rPr>
          <w:color w:val="000000"/>
          <w:shd w:val="clear" w:color="auto" w:fill="FFFFFF"/>
          <w:lang w:val="en-US"/>
        </w:rPr>
        <w:t>1</w:t>
      </w:r>
      <w:r w:rsidR="00A56B5D">
        <w:rPr>
          <w:color w:val="000000"/>
          <w:shd w:val="clear" w:color="auto" w:fill="FFFFFF"/>
          <w:lang w:val="en-US"/>
        </w:rPr>
        <w:t>5</w:t>
      </w:r>
      <w:r w:rsidRPr="0099728B">
        <w:rPr>
          <w:color w:val="000000"/>
          <w:sz w:val="22"/>
          <w:szCs w:val="22"/>
          <w:shd w:val="clear" w:color="auto" w:fill="FFFFFF"/>
        </w:rPr>
        <w:t xml:space="preserve">, 2023, </w:t>
      </w:r>
      <w:r w:rsidRPr="00986505">
        <w:t xml:space="preserve">Retrieved from </w:t>
      </w:r>
      <w:r w:rsidRPr="008F5F4A">
        <w:rPr>
          <w:sz w:val="22"/>
          <w:szCs w:val="22"/>
        </w:rPr>
        <w:t>https://ruor.uottawa.ca/bitstream/10393/35312/1/Brillinger_Matthew_2016_Thesis.pdf</w:t>
      </w:r>
    </w:p>
    <w:p w14:paraId="49C3AA3B"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52366A6A" w14:textId="1729F2D7" w:rsidR="009E0DF1" w:rsidRDefault="003C5179" w:rsidP="003C5179">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Pr>
          <w:sz w:val="22"/>
          <w:szCs w:val="22"/>
          <w:lang w:val="en-US"/>
        </w:rPr>
        <w:t xml:space="preserve"> </w:t>
      </w:r>
      <w:r w:rsidR="009E0DF1" w:rsidRPr="003D6F77">
        <w:rPr>
          <w:color w:val="222222"/>
          <w:sz w:val="22"/>
          <w:szCs w:val="22"/>
          <w:shd w:val="clear" w:color="auto" w:fill="FFFFFF"/>
        </w:rPr>
        <w:t>(</w:t>
      </w:r>
      <w:r w:rsidR="009E0DF1" w:rsidRPr="008F5F4A">
        <w:rPr>
          <w:sz w:val="22"/>
          <w:szCs w:val="22"/>
        </w:rPr>
        <w:t>Brillinger</w:t>
      </w:r>
      <w:r w:rsidR="009E0DF1" w:rsidRPr="003D6F77">
        <w:rPr>
          <w:color w:val="222222"/>
          <w:sz w:val="22"/>
          <w:szCs w:val="22"/>
          <w:shd w:val="clear" w:color="auto" w:fill="FFFFFF"/>
        </w:rPr>
        <w:t>, 201</w:t>
      </w:r>
      <w:r w:rsidR="00960657">
        <w:rPr>
          <w:color w:val="222222"/>
          <w:sz w:val="22"/>
          <w:szCs w:val="22"/>
          <w:shd w:val="clear" w:color="auto" w:fill="FFFFFF"/>
        </w:rPr>
        <w:t>6</w:t>
      </w:r>
      <w:r w:rsidR="009E0DF1" w:rsidRPr="003D6F77">
        <w:rPr>
          <w:color w:val="222222"/>
          <w:sz w:val="22"/>
          <w:szCs w:val="22"/>
          <w:shd w:val="clear" w:color="auto" w:fill="FFFFFF"/>
        </w:rPr>
        <w:t>)</w:t>
      </w:r>
    </w:p>
    <w:p w14:paraId="34B71053" w14:textId="1749697F" w:rsidR="003C5179" w:rsidRDefault="003C5179" w:rsidP="003C5179">
      <w:pPr>
        <w:pStyle w:val="NormalWeb"/>
        <w:spacing w:before="0" w:beforeAutospacing="0" w:after="0" w:afterAutospacing="0"/>
        <w:ind w:firstLine="720"/>
        <w:jc w:val="both"/>
        <w:rPr>
          <w:color w:val="222222"/>
          <w:sz w:val="22"/>
          <w:szCs w:val="22"/>
          <w:shd w:val="clear" w:color="auto" w:fill="FFFFFF"/>
        </w:rPr>
      </w:pPr>
      <w:r w:rsidRPr="00AD4DCD">
        <w:rPr>
          <w:sz w:val="22"/>
          <w:szCs w:val="22"/>
        </w:rPr>
        <w:t>Narrative:</w:t>
      </w:r>
      <w:r>
        <w:rPr>
          <w:sz w:val="22"/>
          <w:szCs w:val="22"/>
        </w:rPr>
        <w:t xml:space="preserve"> </w:t>
      </w:r>
      <w:r w:rsidRPr="008F5F4A">
        <w:rPr>
          <w:sz w:val="22"/>
          <w:szCs w:val="22"/>
        </w:rPr>
        <w:t>Brillinger</w:t>
      </w:r>
      <w:r>
        <w:rPr>
          <w:sz w:val="22"/>
          <w:szCs w:val="22"/>
        </w:rPr>
        <w:t xml:space="preserve"> (</w:t>
      </w:r>
      <w:r w:rsidRPr="003D6F77">
        <w:rPr>
          <w:color w:val="222222"/>
          <w:sz w:val="22"/>
          <w:szCs w:val="22"/>
          <w:shd w:val="clear" w:color="auto" w:fill="FFFFFF"/>
        </w:rPr>
        <w:t>201</w:t>
      </w:r>
      <w:r>
        <w:rPr>
          <w:color w:val="222222"/>
          <w:sz w:val="22"/>
          <w:szCs w:val="22"/>
          <w:shd w:val="clear" w:color="auto" w:fill="FFFFFF"/>
        </w:rPr>
        <w:t>6</w:t>
      </w:r>
      <w:r w:rsidRPr="003D6F77">
        <w:rPr>
          <w:color w:val="222222"/>
          <w:sz w:val="22"/>
          <w:szCs w:val="22"/>
          <w:shd w:val="clear" w:color="auto" w:fill="FFFFFF"/>
        </w:rPr>
        <w:t>)</w:t>
      </w:r>
    </w:p>
    <w:p w14:paraId="6EF69AE7" w14:textId="1FAA7D1B" w:rsidR="00762054" w:rsidRPr="003D6F77" w:rsidRDefault="00986505" w:rsidP="00986505">
      <w:pPr>
        <w:spacing w:after="0" w:line="240" w:lineRule="auto"/>
        <w:rPr>
          <w:rFonts w:ascii="Times New Roman" w:hAnsi="Times New Roman" w:cs="Times New Roman"/>
        </w:rPr>
      </w:pPr>
      <w:r w:rsidRPr="00986505">
        <w:rPr>
          <w:rFonts w:ascii="Times New Roman" w:hAnsi="Times New Roman" w:cs="Times New Roman"/>
        </w:rPr>
        <w:t xml:space="preserve">Arun, V.M. (2024). </w:t>
      </w:r>
      <w:r w:rsidRPr="00DB0AF9">
        <w:rPr>
          <w:rFonts w:ascii="Times New Roman" w:hAnsi="Times New Roman" w:cs="Times New Roman"/>
          <w:i/>
          <w:iCs/>
          <w:lang w:val="en-US"/>
        </w:rPr>
        <w:t>An exploration of adult children’s attachment to their parents across two cultural groups: Indians in India and Indians who immigrated to the United States.</w:t>
      </w:r>
      <w:r>
        <w:rPr>
          <w:rFonts w:ascii="Times New Roman" w:hAnsi="Times New Roman" w:cs="Times New Roman"/>
          <w:lang w:val="en-US"/>
        </w:rPr>
        <w:t xml:space="preserve"> A Doctor of </w:t>
      </w:r>
      <w:r w:rsidRPr="00986505">
        <w:rPr>
          <w:rFonts w:ascii="Times New Roman" w:hAnsi="Times New Roman" w:cs="Times New Roman"/>
          <w:lang w:val="en-US"/>
        </w:rPr>
        <w:t>Psychology in Clinical Psychology</w:t>
      </w:r>
      <w:r>
        <w:rPr>
          <w:rFonts w:ascii="Times New Roman" w:hAnsi="Times New Roman" w:cs="Times New Roman"/>
          <w:lang w:val="en-US"/>
        </w:rPr>
        <w:t xml:space="preserve">, </w:t>
      </w:r>
      <w:r w:rsidRPr="00986505">
        <w:rPr>
          <w:rFonts w:ascii="Times New Roman" w:hAnsi="Times New Roman" w:cs="Times New Roman"/>
          <w:lang w:val="en-US"/>
        </w:rPr>
        <w:t>School of Nursing and Health Professions</w:t>
      </w:r>
      <w:r>
        <w:rPr>
          <w:rFonts w:ascii="Times New Roman" w:hAnsi="Times New Roman" w:cs="Times New Roman"/>
          <w:lang w:val="en-US"/>
        </w:rPr>
        <w:t>,</w:t>
      </w:r>
      <w:r w:rsidR="0099728B">
        <w:rPr>
          <w:rFonts w:ascii="Times New Roman" w:hAnsi="Times New Roman" w:cs="Times New Roman"/>
          <w:lang w:val="en-US"/>
        </w:rPr>
        <w:t xml:space="preserve"> University of San Francisco,</w:t>
      </w:r>
      <w:r>
        <w:rPr>
          <w:rFonts w:ascii="Times New Roman" w:hAnsi="Times New Roman" w:cs="Times New Roman"/>
          <w:lang w:val="en-US"/>
        </w:rPr>
        <w:t xml:space="preserve"> </w:t>
      </w:r>
      <w:r w:rsidR="0099728B" w:rsidRPr="0099728B">
        <w:rPr>
          <w:rFonts w:ascii="Times New Roman" w:hAnsi="Times New Roman" w:cs="Times New Roman"/>
          <w:color w:val="000000"/>
          <w:shd w:val="clear" w:color="auto" w:fill="FFFFFF"/>
        </w:rPr>
        <w:t xml:space="preserve">Retrieved November </w:t>
      </w:r>
      <w:r w:rsidR="0099728B">
        <w:rPr>
          <w:rFonts w:ascii="Times New Roman" w:hAnsi="Times New Roman" w:cs="Times New Roman"/>
          <w:color w:val="000000"/>
          <w:shd w:val="clear" w:color="auto" w:fill="FFFFFF"/>
          <w:lang w:val="en-US"/>
        </w:rPr>
        <w:t>11</w:t>
      </w:r>
      <w:r w:rsidR="0099728B" w:rsidRPr="0099728B">
        <w:rPr>
          <w:rFonts w:ascii="Times New Roman" w:hAnsi="Times New Roman" w:cs="Times New Roman"/>
          <w:color w:val="000000"/>
          <w:shd w:val="clear" w:color="auto" w:fill="FFFFFF"/>
        </w:rPr>
        <w:t xml:space="preserve">, 2023, </w:t>
      </w:r>
      <w:r w:rsidRPr="00986505">
        <w:rPr>
          <w:rFonts w:ascii="Times New Roman" w:hAnsi="Times New Roman" w:cs="Times New Roman"/>
        </w:rPr>
        <w:t>Retrieved from https://repository.usfca.edu/diss/671</w:t>
      </w:r>
    </w:p>
    <w:p w14:paraId="72666AF4" w14:textId="77777777" w:rsidR="00C87182" w:rsidRDefault="00C87182" w:rsidP="00C87182">
      <w:pPr>
        <w:pStyle w:val="NormalWeb"/>
        <w:spacing w:before="0" w:beforeAutospacing="0" w:after="0" w:afterAutospacing="0"/>
        <w:jc w:val="both"/>
        <w:rPr>
          <w:color w:val="000000"/>
          <w:sz w:val="22"/>
          <w:szCs w:val="22"/>
          <w:shd w:val="clear" w:color="auto" w:fill="FFFFFF"/>
        </w:rPr>
      </w:pPr>
      <w:r w:rsidRPr="003D6F77">
        <w:rPr>
          <w:b/>
          <w:bCs/>
          <w:color w:val="000000"/>
          <w:sz w:val="22"/>
          <w:szCs w:val="22"/>
          <w:shd w:val="clear" w:color="auto" w:fill="FFFFFF"/>
        </w:rPr>
        <w:t>In-text</w:t>
      </w:r>
      <w:r w:rsidRPr="00C87182">
        <w:rPr>
          <w:b/>
          <w:bCs/>
          <w:color w:val="000000"/>
          <w:sz w:val="22"/>
          <w:szCs w:val="22"/>
          <w:shd w:val="clear" w:color="auto" w:fill="FFFFFF"/>
        </w:rPr>
        <w:t xml:space="preserve"> </w:t>
      </w:r>
      <w:r>
        <w:rPr>
          <w:b/>
          <w:bCs/>
          <w:color w:val="000000"/>
          <w:sz w:val="22"/>
          <w:szCs w:val="22"/>
          <w:shd w:val="clear" w:color="auto" w:fill="FFFFFF"/>
        </w:rPr>
        <w:t>citations</w:t>
      </w:r>
      <w:r w:rsidRPr="003D6F77">
        <w:rPr>
          <w:b/>
          <w:bCs/>
          <w:color w:val="000000"/>
          <w:sz w:val="22"/>
          <w:szCs w:val="22"/>
          <w:shd w:val="clear" w:color="auto" w:fill="FFFFFF"/>
        </w:rPr>
        <w:t xml:space="preserve">: </w:t>
      </w:r>
    </w:p>
    <w:p w14:paraId="3D114F6A" w14:textId="113812E0" w:rsidR="000F32C8" w:rsidRDefault="003C5179" w:rsidP="003C5179">
      <w:pPr>
        <w:pStyle w:val="NormalWeb"/>
        <w:spacing w:before="0" w:beforeAutospacing="0" w:after="0" w:afterAutospacing="0"/>
        <w:ind w:firstLine="720"/>
        <w:jc w:val="both"/>
        <w:rPr>
          <w:color w:val="222222"/>
          <w:sz w:val="22"/>
          <w:szCs w:val="22"/>
          <w:shd w:val="clear" w:color="auto" w:fill="FFFFFF"/>
        </w:rPr>
      </w:pPr>
      <w:r w:rsidRPr="00AD4DCD">
        <w:rPr>
          <w:sz w:val="22"/>
          <w:szCs w:val="22"/>
          <w:lang w:val="en-US"/>
        </w:rPr>
        <w:t>Parenthetical:</w:t>
      </w:r>
      <w:r>
        <w:rPr>
          <w:sz w:val="22"/>
          <w:szCs w:val="22"/>
          <w:lang w:val="en-US"/>
        </w:rPr>
        <w:t xml:space="preserve"> </w:t>
      </w:r>
      <w:r w:rsidR="000F32C8" w:rsidRPr="003D6F77">
        <w:rPr>
          <w:color w:val="222222"/>
          <w:sz w:val="22"/>
          <w:szCs w:val="22"/>
          <w:shd w:val="clear" w:color="auto" w:fill="FFFFFF"/>
        </w:rPr>
        <w:t>(</w:t>
      </w:r>
      <w:r w:rsidR="000F32C8">
        <w:rPr>
          <w:color w:val="222222"/>
          <w:sz w:val="22"/>
          <w:szCs w:val="22"/>
          <w:shd w:val="clear" w:color="auto" w:fill="FFFFFF"/>
        </w:rPr>
        <w:t>Arun,</w:t>
      </w:r>
      <w:r w:rsidR="000F32C8" w:rsidRPr="003D6F77">
        <w:rPr>
          <w:color w:val="222222"/>
          <w:sz w:val="22"/>
          <w:szCs w:val="22"/>
          <w:shd w:val="clear" w:color="auto" w:fill="FFFFFF"/>
        </w:rPr>
        <w:t xml:space="preserve"> 20</w:t>
      </w:r>
      <w:r w:rsidR="00CA4A7C">
        <w:rPr>
          <w:color w:val="222222"/>
          <w:sz w:val="22"/>
          <w:szCs w:val="22"/>
          <w:shd w:val="clear" w:color="auto" w:fill="FFFFFF"/>
        </w:rPr>
        <w:t>24</w:t>
      </w:r>
      <w:r w:rsidR="000F32C8" w:rsidRPr="003D6F77">
        <w:rPr>
          <w:color w:val="222222"/>
          <w:sz w:val="22"/>
          <w:szCs w:val="22"/>
          <w:shd w:val="clear" w:color="auto" w:fill="FFFFFF"/>
        </w:rPr>
        <w:t>)</w:t>
      </w:r>
    </w:p>
    <w:p w14:paraId="019A578A" w14:textId="3FB91C01" w:rsidR="003C5179" w:rsidRPr="003D6F77" w:rsidRDefault="003C5179" w:rsidP="003C5179">
      <w:pPr>
        <w:pStyle w:val="NormalWeb"/>
        <w:spacing w:before="0" w:beforeAutospacing="0" w:after="0" w:afterAutospacing="0"/>
        <w:ind w:firstLine="720"/>
        <w:jc w:val="both"/>
        <w:rPr>
          <w:sz w:val="22"/>
          <w:szCs w:val="22"/>
        </w:rPr>
      </w:pPr>
      <w:r w:rsidRPr="00AD4DCD">
        <w:rPr>
          <w:sz w:val="22"/>
          <w:szCs w:val="22"/>
        </w:rPr>
        <w:t>Narrative:</w:t>
      </w:r>
      <w:r>
        <w:rPr>
          <w:sz w:val="22"/>
          <w:szCs w:val="22"/>
        </w:rPr>
        <w:t xml:space="preserve"> </w:t>
      </w:r>
      <w:r>
        <w:rPr>
          <w:color w:val="222222"/>
          <w:sz w:val="22"/>
          <w:szCs w:val="22"/>
          <w:shd w:val="clear" w:color="auto" w:fill="FFFFFF"/>
        </w:rPr>
        <w:t>Arun (</w:t>
      </w:r>
      <w:r w:rsidRPr="003D6F77">
        <w:rPr>
          <w:color w:val="222222"/>
          <w:sz w:val="22"/>
          <w:szCs w:val="22"/>
          <w:shd w:val="clear" w:color="auto" w:fill="FFFFFF"/>
        </w:rPr>
        <w:t>20</w:t>
      </w:r>
      <w:r>
        <w:rPr>
          <w:color w:val="222222"/>
          <w:sz w:val="22"/>
          <w:szCs w:val="22"/>
          <w:shd w:val="clear" w:color="auto" w:fill="FFFFFF"/>
        </w:rPr>
        <w:t>24</w:t>
      </w:r>
      <w:r w:rsidRPr="003D6F77">
        <w:rPr>
          <w:color w:val="222222"/>
          <w:sz w:val="22"/>
          <w:szCs w:val="22"/>
          <w:shd w:val="clear" w:color="auto" w:fill="FFFFFF"/>
        </w:rPr>
        <w:t>)</w:t>
      </w:r>
    </w:p>
    <w:p w14:paraId="19F5AB5F" w14:textId="77777777" w:rsidR="00E4533D" w:rsidRPr="003D6F77" w:rsidRDefault="00E4533D" w:rsidP="009A12E0">
      <w:pPr>
        <w:spacing w:after="0" w:line="240" w:lineRule="auto"/>
        <w:jc w:val="both"/>
        <w:rPr>
          <w:rFonts w:ascii="Times New Roman" w:eastAsia="Times New Roman" w:hAnsi="Times New Roman" w:cs="Times New Roman"/>
          <w:lang w:val="en-US" w:eastAsia="id-ID"/>
        </w:rPr>
      </w:pPr>
    </w:p>
    <w:p w14:paraId="00BC1CDA" w14:textId="77777777" w:rsidR="00E4533D" w:rsidRPr="003D6F77" w:rsidRDefault="00E4533D" w:rsidP="009A12E0">
      <w:pPr>
        <w:spacing w:after="0" w:line="240" w:lineRule="auto"/>
        <w:jc w:val="both"/>
        <w:rPr>
          <w:rFonts w:ascii="Times New Roman" w:hAnsi="Times New Roman" w:cs="Times New Roman"/>
          <w:lang w:val="en-US"/>
        </w:rPr>
      </w:pPr>
    </w:p>
    <w:sectPr w:rsidR="00E4533D" w:rsidRPr="003D6F77" w:rsidSect="009B07AB">
      <w:footerReference w:type="default" r:id="rId8"/>
      <w:pgSz w:w="11906" w:h="16838"/>
      <w:pgMar w:top="1276" w:right="1133"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AEEAAF" w14:textId="77777777" w:rsidR="009B07AB" w:rsidRDefault="009B07AB" w:rsidP="001B28D3">
      <w:pPr>
        <w:spacing w:after="0" w:line="240" w:lineRule="auto"/>
      </w:pPr>
      <w:r>
        <w:separator/>
      </w:r>
    </w:p>
  </w:endnote>
  <w:endnote w:type="continuationSeparator" w:id="0">
    <w:p w14:paraId="319A10C9" w14:textId="77777777" w:rsidR="009B07AB" w:rsidRDefault="009B07AB" w:rsidP="001B28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00"/>
    <w:family w:val="swiss"/>
    <w:pitch w:val="variable"/>
    <w:sig w:usb0="81000003" w:usb1="00000000" w:usb2="00000000" w:usb3="00000000" w:csb0="00010001" w:csb1="00000000"/>
  </w:font>
  <w:font w:name="Malgun Gothic">
    <w:panose1 w:val="020B0503020000020004"/>
    <w:charset w:val="81"/>
    <w:family w:val="swiss"/>
    <w:pitch w:val="variable"/>
    <w:sig w:usb0="9000002F" w:usb1="29D77CFB" w:usb2="00000012" w:usb3="00000000" w:csb0="00080001" w:csb1="00000000"/>
  </w:font>
  <w:font w:name="Angsana New">
    <w:panose1 w:val="02020603050405020304"/>
    <w:charset w:val="00"/>
    <w:family w:val="roman"/>
    <w:pitch w:val="variable"/>
    <w:sig w:usb0="81000003" w:usb1="00000000" w:usb2="00000000" w:usb3="00000000" w:csb0="0001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9881129"/>
      <w:docPartObj>
        <w:docPartGallery w:val="Page Numbers (Bottom of Page)"/>
        <w:docPartUnique/>
      </w:docPartObj>
    </w:sdtPr>
    <w:sdtEndPr>
      <w:rPr>
        <w:rFonts w:ascii="Times New Roman" w:hAnsi="Times New Roman" w:cs="Times New Roman"/>
        <w:noProof/>
      </w:rPr>
    </w:sdtEndPr>
    <w:sdtContent>
      <w:p w14:paraId="46C4C3EA" w14:textId="2ADC4A5F" w:rsidR="000C246B" w:rsidRPr="000C246B" w:rsidRDefault="000C246B">
        <w:pPr>
          <w:pStyle w:val="Footer"/>
          <w:jc w:val="center"/>
          <w:rPr>
            <w:rFonts w:ascii="Times New Roman" w:hAnsi="Times New Roman" w:cs="Times New Roman"/>
          </w:rPr>
        </w:pPr>
        <w:r w:rsidRPr="000C246B">
          <w:rPr>
            <w:rFonts w:ascii="Times New Roman" w:hAnsi="Times New Roman" w:cs="Times New Roman"/>
          </w:rPr>
          <w:fldChar w:fldCharType="begin"/>
        </w:r>
        <w:r w:rsidRPr="000C246B">
          <w:rPr>
            <w:rFonts w:ascii="Times New Roman" w:hAnsi="Times New Roman" w:cs="Times New Roman"/>
          </w:rPr>
          <w:instrText xml:space="preserve"> PAGE   \* MERGEFORMAT </w:instrText>
        </w:r>
        <w:r w:rsidRPr="000C246B">
          <w:rPr>
            <w:rFonts w:ascii="Times New Roman" w:hAnsi="Times New Roman" w:cs="Times New Roman"/>
          </w:rPr>
          <w:fldChar w:fldCharType="separate"/>
        </w:r>
        <w:r w:rsidRPr="000C246B">
          <w:rPr>
            <w:rFonts w:ascii="Times New Roman" w:hAnsi="Times New Roman" w:cs="Times New Roman"/>
            <w:noProof/>
          </w:rPr>
          <w:t>2</w:t>
        </w:r>
        <w:r w:rsidRPr="000C246B">
          <w:rPr>
            <w:rFonts w:ascii="Times New Roman" w:hAnsi="Times New Roman" w:cs="Times New Roman"/>
            <w:noProof/>
          </w:rPr>
          <w:fldChar w:fldCharType="end"/>
        </w:r>
      </w:p>
    </w:sdtContent>
  </w:sdt>
  <w:p w14:paraId="7937C959" w14:textId="77777777" w:rsidR="00F4337A" w:rsidRDefault="00F433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31F500" w14:textId="77777777" w:rsidR="009B07AB" w:rsidRDefault="009B07AB" w:rsidP="001B28D3">
      <w:pPr>
        <w:spacing w:after="0" w:line="240" w:lineRule="auto"/>
      </w:pPr>
      <w:r>
        <w:separator/>
      </w:r>
    </w:p>
  </w:footnote>
  <w:footnote w:type="continuationSeparator" w:id="0">
    <w:p w14:paraId="0B369B22" w14:textId="77777777" w:rsidR="009B07AB" w:rsidRDefault="009B07AB" w:rsidP="001B28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D4E82"/>
    <w:multiLevelType w:val="multilevel"/>
    <w:tmpl w:val="B422ED9E"/>
    <w:lvl w:ilvl="0">
      <w:start w:val="1"/>
      <w:numFmt w:val="decimal"/>
      <w:lvlText w:val="%1."/>
      <w:lvlJc w:val="left"/>
      <w:pPr>
        <w:tabs>
          <w:tab w:val="num" w:pos="1070"/>
        </w:tabs>
        <w:ind w:left="107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548896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U3NDYwMzAwMLM0sjBR0lEKTi0uzszPAykwrQUAvQJbqywAAAA="/>
  </w:docVars>
  <w:rsids>
    <w:rsidRoot w:val="001B28D3"/>
    <w:rsid w:val="000110DD"/>
    <w:rsid w:val="00014D57"/>
    <w:rsid w:val="000265B5"/>
    <w:rsid w:val="00036FA5"/>
    <w:rsid w:val="0004330A"/>
    <w:rsid w:val="00052D97"/>
    <w:rsid w:val="00057BA0"/>
    <w:rsid w:val="00063A7E"/>
    <w:rsid w:val="0006736A"/>
    <w:rsid w:val="00072E19"/>
    <w:rsid w:val="00093C66"/>
    <w:rsid w:val="000B6E2A"/>
    <w:rsid w:val="000C246B"/>
    <w:rsid w:val="000D5069"/>
    <w:rsid w:val="000D59DC"/>
    <w:rsid w:val="000D6A88"/>
    <w:rsid w:val="000E1E67"/>
    <w:rsid w:val="000E7E54"/>
    <w:rsid w:val="000F26C2"/>
    <w:rsid w:val="000F32C8"/>
    <w:rsid w:val="00102987"/>
    <w:rsid w:val="001041C8"/>
    <w:rsid w:val="00124DD3"/>
    <w:rsid w:val="00146E81"/>
    <w:rsid w:val="00186039"/>
    <w:rsid w:val="00193CB0"/>
    <w:rsid w:val="00195E88"/>
    <w:rsid w:val="001A1947"/>
    <w:rsid w:val="001A53EA"/>
    <w:rsid w:val="001B28D3"/>
    <w:rsid w:val="001C3160"/>
    <w:rsid w:val="001C46D4"/>
    <w:rsid w:val="001C615E"/>
    <w:rsid w:val="001C6B49"/>
    <w:rsid w:val="001C7349"/>
    <w:rsid w:val="001C74AC"/>
    <w:rsid w:val="001C79E3"/>
    <w:rsid w:val="001D2E3E"/>
    <w:rsid w:val="001D46FF"/>
    <w:rsid w:val="001E177F"/>
    <w:rsid w:val="001E29F3"/>
    <w:rsid w:val="001E5B2B"/>
    <w:rsid w:val="001E76A6"/>
    <w:rsid w:val="001F1C2B"/>
    <w:rsid w:val="001F6B51"/>
    <w:rsid w:val="00205194"/>
    <w:rsid w:val="00206500"/>
    <w:rsid w:val="0021297F"/>
    <w:rsid w:val="00217164"/>
    <w:rsid w:val="0022120E"/>
    <w:rsid w:val="00226619"/>
    <w:rsid w:val="00230D6C"/>
    <w:rsid w:val="00236031"/>
    <w:rsid w:val="00240FA4"/>
    <w:rsid w:val="0025325A"/>
    <w:rsid w:val="002571FD"/>
    <w:rsid w:val="00267301"/>
    <w:rsid w:val="0027054D"/>
    <w:rsid w:val="00273D74"/>
    <w:rsid w:val="00284A38"/>
    <w:rsid w:val="00296B11"/>
    <w:rsid w:val="002A1950"/>
    <w:rsid w:val="002A3E02"/>
    <w:rsid w:val="002F1628"/>
    <w:rsid w:val="002F53DB"/>
    <w:rsid w:val="00321B86"/>
    <w:rsid w:val="00331CD2"/>
    <w:rsid w:val="00350268"/>
    <w:rsid w:val="003536BD"/>
    <w:rsid w:val="003536CA"/>
    <w:rsid w:val="0036238F"/>
    <w:rsid w:val="00382A30"/>
    <w:rsid w:val="003B35CB"/>
    <w:rsid w:val="003B6B0C"/>
    <w:rsid w:val="003C4D03"/>
    <w:rsid w:val="003C5179"/>
    <w:rsid w:val="003C5B65"/>
    <w:rsid w:val="003C6B69"/>
    <w:rsid w:val="003D6F77"/>
    <w:rsid w:val="00404315"/>
    <w:rsid w:val="00415E4E"/>
    <w:rsid w:val="00417606"/>
    <w:rsid w:val="004211AA"/>
    <w:rsid w:val="00422A21"/>
    <w:rsid w:val="00423587"/>
    <w:rsid w:val="00431891"/>
    <w:rsid w:val="00431DBB"/>
    <w:rsid w:val="00432F64"/>
    <w:rsid w:val="00447580"/>
    <w:rsid w:val="0045373C"/>
    <w:rsid w:val="00456B15"/>
    <w:rsid w:val="00460C7F"/>
    <w:rsid w:val="00461139"/>
    <w:rsid w:val="00477D1B"/>
    <w:rsid w:val="004805C6"/>
    <w:rsid w:val="004A0446"/>
    <w:rsid w:val="004D1166"/>
    <w:rsid w:val="004D41CE"/>
    <w:rsid w:val="004D43FD"/>
    <w:rsid w:val="004E5E00"/>
    <w:rsid w:val="005337CF"/>
    <w:rsid w:val="005344D4"/>
    <w:rsid w:val="0055305D"/>
    <w:rsid w:val="0056228E"/>
    <w:rsid w:val="00562A90"/>
    <w:rsid w:val="005653EB"/>
    <w:rsid w:val="00570B49"/>
    <w:rsid w:val="00570F1A"/>
    <w:rsid w:val="005734E5"/>
    <w:rsid w:val="00585957"/>
    <w:rsid w:val="005910A4"/>
    <w:rsid w:val="005A27AF"/>
    <w:rsid w:val="005A3454"/>
    <w:rsid w:val="005B4DDF"/>
    <w:rsid w:val="005C0495"/>
    <w:rsid w:val="005C4E93"/>
    <w:rsid w:val="005D40F4"/>
    <w:rsid w:val="005D7A3C"/>
    <w:rsid w:val="005E2FAE"/>
    <w:rsid w:val="005E4574"/>
    <w:rsid w:val="005E64EC"/>
    <w:rsid w:val="005F2CF0"/>
    <w:rsid w:val="005F5A2B"/>
    <w:rsid w:val="00600610"/>
    <w:rsid w:val="00602197"/>
    <w:rsid w:val="006027AE"/>
    <w:rsid w:val="0063645A"/>
    <w:rsid w:val="00636EF0"/>
    <w:rsid w:val="0064551A"/>
    <w:rsid w:val="00645911"/>
    <w:rsid w:val="00650FDE"/>
    <w:rsid w:val="006548F5"/>
    <w:rsid w:val="00657D32"/>
    <w:rsid w:val="00657F95"/>
    <w:rsid w:val="0066015D"/>
    <w:rsid w:val="00660B98"/>
    <w:rsid w:val="00677EBD"/>
    <w:rsid w:val="006954B9"/>
    <w:rsid w:val="006A0E76"/>
    <w:rsid w:val="006A7A9A"/>
    <w:rsid w:val="006B3066"/>
    <w:rsid w:val="006B32BD"/>
    <w:rsid w:val="006D377D"/>
    <w:rsid w:val="006D505A"/>
    <w:rsid w:val="006E0884"/>
    <w:rsid w:val="006E2916"/>
    <w:rsid w:val="006E3ED9"/>
    <w:rsid w:val="006E66BB"/>
    <w:rsid w:val="006F3656"/>
    <w:rsid w:val="006F6377"/>
    <w:rsid w:val="00702985"/>
    <w:rsid w:val="0070698C"/>
    <w:rsid w:val="007108FC"/>
    <w:rsid w:val="00721336"/>
    <w:rsid w:val="0072300A"/>
    <w:rsid w:val="00727554"/>
    <w:rsid w:val="00741744"/>
    <w:rsid w:val="0074469F"/>
    <w:rsid w:val="00747AC4"/>
    <w:rsid w:val="0076028E"/>
    <w:rsid w:val="00762054"/>
    <w:rsid w:val="00772E8B"/>
    <w:rsid w:val="00774219"/>
    <w:rsid w:val="007830F6"/>
    <w:rsid w:val="00794EBF"/>
    <w:rsid w:val="007F502D"/>
    <w:rsid w:val="007F78D9"/>
    <w:rsid w:val="00812016"/>
    <w:rsid w:val="00814B4E"/>
    <w:rsid w:val="00824E52"/>
    <w:rsid w:val="00834E1E"/>
    <w:rsid w:val="0083727E"/>
    <w:rsid w:val="00843D0C"/>
    <w:rsid w:val="00844B49"/>
    <w:rsid w:val="0086783E"/>
    <w:rsid w:val="00867EBB"/>
    <w:rsid w:val="008704D1"/>
    <w:rsid w:val="00883804"/>
    <w:rsid w:val="008A433B"/>
    <w:rsid w:val="008B3260"/>
    <w:rsid w:val="008F5F4A"/>
    <w:rsid w:val="00904869"/>
    <w:rsid w:val="0092049F"/>
    <w:rsid w:val="009311B6"/>
    <w:rsid w:val="00931429"/>
    <w:rsid w:val="00932495"/>
    <w:rsid w:val="00945C69"/>
    <w:rsid w:val="00956D75"/>
    <w:rsid w:val="00960657"/>
    <w:rsid w:val="009641C4"/>
    <w:rsid w:val="00980497"/>
    <w:rsid w:val="009816AA"/>
    <w:rsid w:val="00984FD2"/>
    <w:rsid w:val="00986505"/>
    <w:rsid w:val="00990917"/>
    <w:rsid w:val="00991658"/>
    <w:rsid w:val="0099424D"/>
    <w:rsid w:val="00997179"/>
    <w:rsid w:val="0099728B"/>
    <w:rsid w:val="009978B6"/>
    <w:rsid w:val="009A12E0"/>
    <w:rsid w:val="009A2687"/>
    <w:rsid w:val="009A6D02"/>
    <w:rsid w:val="009B07AB"/>
    <w:rsid w:val="009B77B6"/>
    <w:rsid w:val="009C5BA2"/>
    <w:rsid w:val="009C7CF7"/>
    <w:rsid w:val="009C7D11"/>
    <w:rsid w:val="009D7890"/>
    <w:rsid w:val="009E0DF1"/>
    <w:rsid w:val="009F6B50"/>
    <w:rsid w:val="00A01D6B"/>
    <w:rsid w:val="00A2594B"/>
    <w:rsid w:val="00A34B6F"/>
    <w:rsid w:val="00A40E1D"/>
    <w:rsid w:val="00A411DD"/>
    <w:rsid w:val="00A435CD"/>
    <w:rsid w:val="00A44857"/>
    <w:rsid w:val="00A469D7"/>
    <w:rsid w:val="00A5171B"/>
    <w:rsid w:val="00A54DA7"/>
    <w:rsid w:val="00A56B5D"/>
    <w:rsid w:val="00A63BA1"/>
    <w:rsid w:val="00A806A8"/>
    <w:rsid w:val="00A8572A"/>
    <w:rsid w:val="00A875C1"/>
    <w:rsid w:val="00A90C51"/>
    <w:rsid w:val="00A97BF3"/>
    <w:rsid w:val="00AA25D3"/>
    <w:rsid w:val="00AC7BE8"/>
    <w:rsid w:val="00AD052A"/>
    <w:rsid w:val="00AD4DCD"/>
    <w:rsid w:val="00AE06F2"/>
    <w:rsid w:val="00AF030A"/>
    <w:rsid w:val="00AF6D82"/>
    <w:rsid w:val="00B03309"/>
    <w:rsid w:val="00B0346D"/>
    <w:rsid w:val="00B1007C"/>
    <w:rsid w:val="00B10E3C"/>
    <w:rsid w:val="00B13D66"/>
    <w:rsid w:val="00B2099A"/>
    <w:rsid w:val="00B255C0"/>
    <w:rsid w:val="00B2651B"/>
    <w:rsid w:val="00B41D37"/>
    <w:rsid w:val="00B4637D"/>
    <w:rsid w:val="00B52E3A"/>
    <w:rsid w:val="00B53458"/>
    <w:rsid w:val="00B84C2A"/>
    <w:rsid w:val="00B87E63"/>
    <w:rsid w:val="00B93935"/>
    <w:rsid w:val="00B95ACC"/>
    <w:rsid w:val="00BB77C6"/>
    <w:rsid w:val="00BC31D9"/>
    <w:rsid w:val="00BC5299"/>
    <w:rsid w:val="00BC7398"/>
    <w:rsid w:val="00BD2D14"/>
    <w:rsid w:val="00BD53A2"/>
    <w:rsid w:val="00C05C99"/>
    <w:rsid w:val="00C06DF1"/>
    <w:rsid w:val="00C24A9A"/>
    <w:rsid w:val="00C279C1"/>
    <w:rsid w:val="00C514E7"/>
    <w:rsid w:val="00C5452A"/>
    <w:rsid w:val="00C54BDD"/>
    <w:rsid w:val="00C87182"/>
    <w:rsid w:val="00C87CE0"/>
    <w:rsid w:val="00C87D27"/>
    <w:rsid w:val="00C916AF"/>
    <w:rsid w:val="00CA000B"/>
    <w:rsid w:val="00CA4A7C"/>
    <w:rsid w:val="00CA6FB9"/>
    <w:rsid w:val="00CB4CD6"/>
    <w:rsid w:val="00CC0DC1"/>
    <w:rsid w:val="00CD138F"/>
    <w:rsid w:val="00CE53AF"/>
    <w:rsid w:val="00CF14EB"/>
    <w:rsid w:val="00CF5727"/>
    <w:rsid w:val="00CF6DE0"/>
    <w:rsid w:val="00D02DF9"/>
    <w:rsid w:val="00D03B2C"/>
    <w:rsid w:val="00D04D9A"/>
    <w:rsid w:val="00D10960"/>
    <w:rsid w:val="00D11D67"/>
    <w:rsid w:val="00D14087"/>
    <w:rsid w:val="00D22A07"/>
    <w:rsid w:val="00D30CC0"/>
    <w:rsid w:val="00D40995"/>
    <w:rsid w:val="00D441A7"/>
    <w:rsid w:val="00D457E0"/>
    <w:rsid w:val="00D535D7"/>
    <w:rsid w:val="00D53621"/>
    <w:rsid w:val="00D550C4"/>
    <w:rsid w:val="00D72972"/>
    <w:rsid w:val="00D746DD"/>
    <w:rsid w:val="00D75195"/>
    <w:rsid w:val="00D83679"/>
    <w:rsid w:val="00D83D59"/>
    <w:rsid w:val="00D869D3"/>
    <w:rsid w:val="00D93D83"/>
    <w:rsid w:val="00D96D1B"/>
    <w:rsid w:val="00DB0AF9"/>
    <w:rsid w:val="00DB2412"/>
    <w:rsid w:val="00DB304C"/>
    <w:rsid w:val="00DB38CA"/>
    <w:rsid w:val="00DB6F86"/>
    <w:rsid w:val="00DC1920"/>
    <w:rsid w:val="00DD2ACA"/>
    <w:rsid w:val="00DE0BAF"/>
    <w:rsid w:val="00DE5C56"/>
    <w:rsid w:val="00DE705F"/>
    <w:rsid w:val="00DF04C1"/>
    <w:rsid w:val="00E00420"/>
    <w:rsid w:val="00E04C7B"/>
    <w:rsid w:val="00E23D3E"/>
    <w:rsid w:val="00E260CB"/>
    <w:rsid w:val="00E3188B"/>
    <w:rsid w:val="00E40E41"/>
    <w:rsid w:val="00E4397A"/>
    <w:rsid w:val="00E4533D"/>
    <w:rsid w:val="00E468B2"/>
    <w:rsid w:val="00E50F09"/>
    <w:rsid w:val="00E529A6"/>
    <w:rsid w:val="00E60E17"/>
    <w:rsid w:val="00E71FD1"/>
    <w:rsid w:val="00E730EA"/>
    <w:rsid w:val="00E73F02"/>
    <w:rsid w:val="00E8084A"/>
    <w:rsid w:val="00E973F7"/>
    <w:rsid w:val="00EA49DD"/>
    <w:rsid w:val="00EB78F4"/>
    <w:rsid w:val="00EC5794"/>
    <w:rsid w:val="00ED1EC0"/>
    <w:rsid w:val="00ED30DF"/>
    <w:rsid w:val="00ED7397"/>
    <w:rsid w:val="00EE305F"/>
    <w:rsid w:val="00EE347A"/>
    <w:rsid w:val="00EE35DD"/>
    <w:rsid w:val="00EF15C7"/>
    <w:rsid w:val="00EF666C"/>
    <w:rsid w:val="00F02E01"/>
    <w:rsid w:val="00F06FF6"/>
    <w:rsid w:val="00F13BE9"/>
    <w:rsid w:val="00F1401D"/>
    <w:rsid w:val="00F26C35"/>
    <w:rsid w:val="00F32DA9"/>
    <w:rsid w:val="00F32FCC"/>
    <w:rsid w:val="00F4337A"/>
    <w:rsid w:val="00F435A9"/>
    <w:rsid w:val="00F56203"/>
    <w:rsid w:val="00F653D3"/>
    <w:rsid w:val="00F87FEE"/>
    <w:rsid w:val="00FC181E"/>
    <w:rsid w:val="00FC3E20"/>
    <w:rsid w:val="00FC4244"/>
    <w:rsid w:val="00FC4540"/>
    <w:rsid w:val="00FD2868"/>
    <w:rsid w:val="00FD6D1F"/>
    <w:rsid w:val="00FF6053"/>
  </w:rsids>
  <m:mathPr>
    <m:mathFont m:val="Cambria Math"/>
    <m:brkBin m:val="before"/>
    <m:brkBinSub m:val="--"/>
    <m:smallFrac m:val="0"/>
    <m:dispDef/>
    <m:lMargin m:val="0"/>
    <m:rMargin m:val="0"/>
    <m:defJc m:val="centerGroup"/>
    <m:wrapIndent m:val="1440"/>
    <m:intLim m:val="subSup"/>
    <m:naryLim m:val="undOvr"/>
  </m:mathPr>
  <w:themeFontLang w:val="id-ID" w:eastAsia="ko-KR"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0B5B67D"/>
  <w15:docId w15:val="{63911F85-9F40-4FB5-8B97-0FD2761D0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aliases w:val="Chapter"/>
    <w:basedOn w:val="Normal"/>
    <w:next w:val="Normal"/>
    <w:link w:val="Heading2Char"/>
    <w:autoRedefine/>
    <w:uiPriority w:val="9"/>
    <w:semiHidden/>
    <w:unhideWhenUsed/>
    <w:qFormat/>
    <w:rsid w:val="00A44857"/>
    <w:pPr>
      <w:spacing w:before="360" w:after="240" w:line="240" w:lineRule="auto"/>
      <w:outlineLvl w:val="1"/>
    </w:pPr>
    <w:rPr>
      <w:rFonts w:ascii="Times New Roman" w:eastAsiaTheme="majorEastAsia" w:hAnsi="Times New Roman" w:cstheme="majorBidi"/>
      <w:iCs/>
      <w:caps/>
      <w:sz w:val="28"/>
      <w:szCs w:val="24"/>
      <w:lang w:eastAsia="id-ID" w:bidi="en-US"/>
    </w:rPr>
  </w:style>
  <w:style w:type="paragraph" w:styleId="Heading4">
    <w:name w:val="heading 4"/>
    <w:basedOn w:val="Normal"/>
    <w:next w:val="Normal"/>
    <w:link w:val="Heading4Char"/>
    <w:uiPriority w:val="9"/>
    <w:unhideWhenUsed/>
    <w:qFormat/>
    <w:rsid w:val="00063A7E"/>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1B28D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B28D3"/>
    <w:rPr>
      <w:sz w:val="20"/>
      <w:szCs w:val="20"/>
    </w:rPr>
  </w:style>
  <w:style w:type="character" w:styleId="FootnoteReference">
    <w:name w:val="footnote reference"/>
    <w:basedOn w:val="DefaultParagraphFont"/>
    <w:uiPriority w:val="99"/>
    <w:semiHidden/>
    <w:unhideWhenUsed/>
    <w:rsid w:val="001B28D3"/>
    <w:rPr>
      <w:vertAlign w:val="superscript"/>
    </w:rPr>
  </w:style>
  <w:style w:type="paragraph" w:styleId="ListParagraph">
    <w:name w:val="List Paragraph"/>
    <w:basedOn w:val="Normal"/>
    <w:uiPriority w:val="34"/>
    <w:qFormat/>
    <w:rsid w:val="00E4533D"/>
    <w:pPr>
      <w:spacing w:after="0" w:line="240" w:lineRule="auto"/>
      <w:ind w:left="720"/>
      <w:contextualSpacing/>
      <w:jc w:val="both"/>
    </w:pPr>
    <w:rPr>
      <w:rFonts w:ascii="Calibri" w:eastAsia="Calibri" w:hAnsi="Calibri" w:cs="Times New Roman"/>
      <w:lang w:val="en-US"/>
    </w:rPr>
  </w:style>
  <w:style w:type="character" w:styleId="Strong">
    <w:name w:val="Strong"/>
    <w:basedOn w:val="DefaultParagraphFont"/>
    <w:uiPriority w:val="22"/>
    <w:qFormat/>
    <w:rsid w:val="00E4533D"/>
    <w:rPr>
      <w:b/>
      <w:bCs/>
    </w:rPr>
  </w:style>
  <w:style w:type="table" w:styleId="TableGrid">
    <w:name w:val="Table Grid"/>
    <w:basedOn w:val="TableNormal"/>
    <w:uiPriority w:val="59"/>
    <w:rsid w:val="003536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9717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7179"/>
    <w:rPr>
      <w:rFonts w:ascii="Segoe UI" w:hAnsi="Segoe UI" w:cs="Segoe UI"/>
      <w:sz w:val="18"/>
      <w:szCs w:val="18"/>
    </w:rPr>
  </w:style>
  <w:style w:type="character" w:styleId="Hyperlink">
    <w:name w:val="Hyperlink"/>
    <w:basedOn w:val="DefaultParagraphFont"/>
    <w:uiPriority w:val="99"/>
    <w:unhideWhenUsed/>
    <w:rsid w:val="009D7890"/>
    <w:rPr>
      <w:color w:val="0563C1" w:themeColor="hyperlink"/>
      <w:u w:val="single"/>
    </w:rPr>
  </w:style>
  <w:style w:type="paragraph" w:styleId="NoSpacing">
    <w:name w:val="No Spacing"/>
    <w:aliases w:val="Abstract"/>
    <w:basedOn w:val="Normal"/>
    <w:uiPriority w:val="1"/>
    <w:qFormat/>
    <w:rsid w:val="001C3160"/>
    <w:pPr>
      <w:spacing w:before="120" w:after="240" w:line="240" w:lineRule="auto"/>
      <w:jc w:val="both"/>
    </w:pPr>
    <w:rPr>
      <w:rFonts w:ascii="Times New Roman" w:eastAsiaTheme="minorEastAsia" w:hAnsi="Times New Roman"/>
      <w:i/>
      <w:sz w:val="24"/>
      <w:lang w:val="en-US" w:bidi="en-US"/>
    </w:rPr>
  </w:style>
  <w:style w:type="character" w:customStyle="1" w:styleId="Heading2Char">
    <w:name w:val="Heading 2 Char"/>
    <w:aliases w:val="Chapter Char"/>
    <w:basedOn w:val="DefaultParagraphFont"/>
    <w:link w:val="Heading2"/>
    <w:uiPriority w:val="9"/>
    <w:semiHidden/>
    <w:rsid w:val="00A44857"/>
    <w:rPr>
      <w:rFonts w:ascii="Times New Roman" w:eastAsiaTheme="majorEastAsia" w:hAnsi="Times New Roman" w:cstheme="majorBidi"/>
      <w:iCs/>
      <w:caps/>
      <w:sz w:val="28"/>
      <w:szCs w:val="24"/>
      <w:lang w:eastAsia="id-ID" w:bidi="en-US"/>
    </w:rPr>
  </w:style>
  <w:style w:type="character" w:customStyle="1" w:styleId="Heading4Char">
    <w:name w:val="Heading 4 Char"/>
    <w:basedOn w:val="DefaultParagraphFont"/>
    <w:link w:val="Heading4"/>
    <w:uiPriority w:val="9"/>
    <w:rsid w:val="00063A7E"/>
    <w:rPr>
      <w:rFonts w:asciiTheme="majorHAnsi" w:eastAsiaTheme="majorEastAsia" w:hAnsiTheme="majorHAnsi" w:cstheme="majorBidi"/>
      <w:i/>
      <w:iCs/>
      <w:color w:val="2E74B5" w:themeColor="accent1" w:themeShade="BF"/>
    </w:rPr>
  </w:style>
  <w:style w:type="paragraph" w:styleId="NormalWeb">
    <w:name w:val="Normal (Web)"/>
    <w:basedOn w:val="Normal"/>
    <w:uiPriority w:val="99"/>
    <w:unhideWhenUsed/>
    <w:rsid w:val="00762054"/>
    <w:pPr>
      <w:spacing w:before="100" w:beforeAutospacing="1" w:after="100" w:afterAutospacing="1" w:line="240" w:lineRule="auto"/>
    </w:pPr>
    <w:rPr>
      <w:rFonts w:ascii="Times New Roman" w:eastAsia="Times New Roman" w:hAnsi="Times New Roman" w:cs="Times New Roman"/>
      <w:sz w:val="24"/>
      <w:szCs w:val="24"/>
      <w:lang w:val="en-ID" w:eastAsia="en-ID"/>
    </w:rPr>
  </w:style>
  <w:style w:type="paragraph" w:styleId="Header">
    <w:name w:val="header"/>
    <w:basedOn w:val="Normal"/>
    <w:link w:val="HeaderChar"/>
    <w:uiPriority w:val="99"/>
    <w:unhideWhenUsed/>
    <w:rsid w:val="00F433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337A"/>
  </w:style>
  <w:style w:type="paragraph" w:styleId="Footer">
    <w:name w:val="footer"/>
    <w:basedOn w:val="Normal"/>
    <w:link w:val="FooterChar"/>
    <w:uiPriority w:val="99"/>
    <w:unhideWhenUsed/>
    <w:rsid w:val="00F433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337A"/>
  </w:style>
  <w:style w:type="character" w:styleId="PageNumber">
    <w:name w:val="page number"/>
    <w:basedOn w:val="DefaultParagraphFont"/>
    <w:rsid w:val="000E1E67"/>
  </w:style>
  <w:style w:type="character" w:styleId="UnresolvedMention">
    <w:name w:val="Unresolved Mention"/>
    <w:basedOn w:val="DefaultParagraphFont"/>
    <w:uiPriority w:val="99"/>
    <w:semiHidden/>
    <w:unhideWhenUsed/>
    <w:rsid w:val="00DE0B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90915">
      <w:bodyDiv w:val="1"/>
      <w:marLeft w:val="0"/>
      <w:marRight w:val="0"/>
      <w:marTop w:val="0"/>
      <w:marBottom w:val="0"/>
      <w:divBdr>
        <w:top w:val="none" w:sz="0" w:space="0" w:color="auto"/>
        <w:left w:val="none" w:sz="0" w:space="0" w:color="auto"/>
        <w:bottom w:val="none" w:sz="0" w:space="0" w:color="auto"/>
        <w:right w:val="none" w:sz="0" w:space="0" w:color="auto"/>
      </w:divBdr>
    </w:div>
    <w:div w:id="151681479">
      <w:bodyDiv w:val="1"/>
      <w:marLeft w:val="0"/>
      <w:marRight w:val="0"/>
      <w:marTop w:val="0"/>
      <w:marBottom w:val="0"/>
      <w:divBdr>
        <w:top w:val="none" w:sz="0" w:space="0" w:color="auto"/>
        <w:left w:val="none" w:sz="0" w:space="0" w:color="auto"/>
        <w:bottom w:val="none" w:sz="0" w:space="0" w:color="auto"/>
        <w:right w:val="none" w:sz="0" w:space="0" w:color="auto"/>
      </w:divBdr>
    </w:div>
    <w:div w:id="568082214">
      <w:bodyDiv w:val="1"/>
      <w:marLeft w:val="0"/>
      <w:marRight w:val="0"/>
      <w:marTop w:val="0"/>
      <w:marBottom w:val="0"/>
      <w:divBdr>
        <w:top w:val="none" w:sz="0" w:space="0" w:color="auto"/>
        <w:left w:val="none" w:sz="0" w:space="0" w:color="auto"/>
        <w:bottom w:val="none" w:sz="0" w:space="0" w:color="auto"/>
        <w:right w:val="none" w:sz="0" w:space="0" w:color="auto"/>
      </w:divBdr>
    </w:div>
    <w:div w:id="603617071">
      <w:bodyDiv w:val="1"/>
      <w:marLeft w:val="0"/>
      <w:marRight w:val="0"/>
      <w:marTop w:val="0"/>
      <w:marBottom w:val="0"/>
      <w:divBdr>
        <w:top w:val="none" w:sz="0" w:space="0" w:color="auto"/>
        <w:left w:val="none" w:sz="0" w:space="0" w:color="auto"/>
        <w:bottom w:val="none" w:sz="0" w:space="0" w:color="auto"/>
        <w:right w:val="none" w:sz="0" w:space="0" w:color="auto"/>
      </w:divBdr>
    </w:div>
    <w:div w:id="691876891">
      <w:bodyDiv w:val="1"/>
      <w:marLeft w:val="0"/>
      <w:marRight w:val="0"/>
      <w:marTop w:val="0"/>
      <w:marBottom w:val="0"/>
      <w:divBdr>
        <w:top w:val="none" w:sz="0" w:space="0" w:color="auto"/>
        <w:left w:val="none" w:sz="0" w:space="0" w:color="auto"/>
        <w:bottom w:val="none" w:sz="0" w:space="0" w:color="auto"/>
        <w:right w:val="none" w:sz="0" w:space="0" w:color="auto"/>
      </w:divBdr>
    </w:div>
    <w:div w:id="825703889">
      <w:bodyDiv w:val="1"/>
      <w:marLeft w:val="0"/>
      <w:marRight w:val="0"/>
      <w:marTop w:val="0"/>
      <w:marBottom w:val="0"/>
      <w:divBdr>
        <w:top w:val="none" w:sz="0" w:space="0" w:color="auto"/>
        <w:left w:val="none" w:sz="0" w:space="0" w:color="auto"/>
        <w:bottom w:val="none" w:sz="0" w:space="0" w:color="auto"/>
        <w:right w:val="none" w:sz="0" w:space="0" w:color="auto"/>
      </w:divBdr>
    </w:div>
    <w:div w:id="966395568">
      <w:bodyDiv w:val="1"/>
      <w:marLeft w:val="0"/>
      <w:marRight w:val="0"/>
      <w:marTop w:val="0"/>
      <w:marBottom w:val="0"/>
      <w:divBdr>
        <w:top w:val="none" w:sz="0" w:space="0" w:color="auto"/>
        <w:left w:val="none" w:sz="0" w:space="0" w:color="auto"/>
        <w:bottom w:val="none" w:sz="0" w:space="0" w:color="auto"/>
        <w:right w:val="none" w:sz="0" w:space="0" w:color="auto"/>
      </w:divBdr>
    </w:div>
    <w:div w:id="1362054424">
      <w:bodyDiv w:val="1"/>
      <w:marLeft w:val="0"/>
      <w:marRight w:val="0"/>
      <w:marTop w:val="0"/>
      <w:marBottom w:val="0"/>
      <w:divBdr>
        <w:top w:val="none" w:sz="0" w:space="0" w:color="auto"/>
        <w:left w:val="none" w:sz="0" w:space="0" w:color="auto"/>
        <w:bottom w:val="none" w:sz="0" w:space="0" w:color="auto"/>
        <w:right w:val="none" w:sz="0" w:space="0" w:color="auto"/>
      </w:divBdr>
    </w:div>
    <w:div w:id="1433239519">
      <w:bodyDiv w:val="1"/>
      <w:marLeft w:val="0"/>
      <w:marRight w:val="0"/>
      <w:marTop w:val="0"/>
      <w:marBottom w:val="0"/>
      <w:divBdr>
        <w:top w:val="none" w:sz="0" w:space="0" w:color="auto"/>
        <w:left w:val="none" w:sz="0" w:space="0" w:color="auto"/>
        <w:bottom w:val="none" w:sz="0" w:space="0" w:color="auto"/>
        <w:right w:val="none" w:sz="0" w:space="0" w:color="auto"/>
      </w:divBdr>
    </w:div>
    <w:div w:id="1451124026">
      <w:bodyDiv w:val="1"/>
      <w:marLeft w:val="0"/>
      <w:marRight w:val="0"/>
      <w:marTop w:val="0"/>
      <w:marBottom w:val="0"/>
      <w:divBdr>
        <w:top w:val="none" w:sz="0" w:space="0" w:color="auto"/>
        <w:left w:val="none" w:sz="0" w:space="0" w:color="auto"/>
        <w:bottom w:val="none" w:sz="0" w:space="0" w:color="auto"/>
        <w:right w:val="none" w:sz="0" w:space="0" w:color="auto"/>
      </w:divBdr>
    </w:div>
    <w:div w:id="1613517295">
      <w:bodyDiv w:val="1"/>
      <w:marLeft w:val="0"/>
      <w:marRight w:val="0"/>
      <w:marTop w:val="0"/>
      <w:marBottom w:val="0"/>
      <w:divBdr>
        <w:top w:val="none" w:sz="0" w:space="0" w:color="auto"/>
        <w:left w:val="none" w:sz="0" w:space="0" w:color="auto"/>
        <w:bottom w:val="none" w:sz="0" w:space="0" w:color="auto"/>
        <w:right w:val="none" w:sz="0" w:space="0" w:color="auto"/>
      </w:divBdr>
    </w:div>
    <w:div w:id="1671641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1B4E16-0E18-4596-A66E-3D50D32A1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7</Pages>
  <Words>2582</Words>
  <Characters>14724</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JSP UGM</dc:creator>
  <cp:keywords/>
  <dc:description/>
  <cp:lastModifiedBy>Dr.Phongsak Phakamach</cp:lastModifiedBy>
  <cp:revision>6</cp:revision>
  <cp:lastPrinted>2023-11-21T04:02:00Z</cp:lastPrinted>
  <dcterms:created xsi:type="dcterms:W3CDTF">2024-02-11T13:53:00Z</dcterms:created>
  <dcterms:modified xsi:type="dcterms:W3CDTF">2024-02-11T14:12:00Z</dcterms:modified>
</cp:coreProperties>
</file>